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9AF1" w14:textId="77777777" w:rsidR="0033550D"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sz w:val="22"/>
          <w:szCs w:val="22"/>
        </w:rPr>
      </w:pPr>
      <w:r>
        <w:rPr>
          <w:rFonts w:asciiTheme="minorHAnsi" w:hAnsiTheme="minorHAnsi" w:cs="Garamond"/>
          <w:b/>
          <w:bCs/>
          <w:color w:val="000000"/>
          <w:sz w:val="22"/>
          <w:szCs w:val="22"/>
        </w:rPr>
        <w:t>République Française</w:t>
      </w:r>
    </w:p>
    <w:p w14:paraId="78A0DD8C" w14:textId="77777777" w:rsidR="0033550D"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r>
        <w:rPr>
          <w:rFonts w:asciiTheme="minorHAnsi" w:hAnsiTheme="minorHAnsi" w:cs="Garamond"/>
          <w:i/>
          <w:iCs/>
          <w:color w:val="000000"/>
          <w:sz w:val="22"/>
          <w:szCs w:val="22"/>
        </w:rPr>
        <w:t>Département du Haut-Rhin</w:t>
      </w:r>
    </w:p>
    <w:p w14:paraId="4E60476F" w14:textId="77777777" w:rsidR="0033550D"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p>
    <w:p w14:paraId="5EA145AA" w14:textId="77777777" w:rsidR="0033550D"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b/>
          <w:bCs/>
          <w:sz w:val="22"/>
          <w:szCs w:val="22"/>
        </w:rPr>
      </w:pPr>
      <w:r>
        <w:rPr>
          <w:rFonts w:asciiTheme="minorHAnsi" w:hAnsiTheme="minorHAnsi" w:cs="Garamond"/>
          <w:b/>
          <w:bCs/>
          <w:sz w:val="22"/>
          <w:szCs w:val="22"/>
        </w:rPr>
        <w:t>Commune de VIEUX-THANN</w:t>
      </w:r>
    </w:p>
    <w:p w14:paraId="6BFA6A84" w14:textId="77777777" w:rsidR="0033550D"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tbl>
      <w:tblPr>
        <w:tblW w:w="9075" w:type="dxa"/>
        <w:tblInd w:w="51" w:type="dxa"/>
        <w:tblLayout w:type="fixed"/>
        <w:tblCellMar>
          <w:left w:w="51" w:type="dxa"/>
          <w:right w:w="51" w:type="dxa"/>
        </w:tblCellMar>
        <w:tblLook w:val="04A0" w:firstRow="1" w:lastRow="0" w:firstColumn="1" w:lastColumn="0" w:noHBand="0" w:noVBand="1"/>
      </w:tblPr>
      <w:tblGrid>
        <w:gridCol w:w="9075"/>
      </w:tblGrid>
      <w:tr w:rsidR="0033550D" w14:paraId="5DA3B919" w14:textId="77777777" w:rsidTr="00420024">
        <w:tc>
          <w:tcPr>
            <w:tcW w:w="9072" w:type="dxa"/>
            <w:tcBorders>
              <w:top w:val="single" w:sz="6" w:space="0" w:color="auto"/>
              <w:left w:val="single" w:sz="6" w:space="0" w:color="auto"/>
              <w:bottom w:val="single" w:sz="6" w:space="0" w:color="auto"/>
              <w:right w:val="single" w:sz="6" w:space="0" w:color="auto"/>
            </w:tcBorders>
            <w:shd w:val="clear" w:color="auto" w:fill="FFFFFF"/>
          </w:tcPr>
          <w:p w14:paraId="00D5290B"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rPr>
            </w:pPr>
          </w:p>
          <w:p w14:paraId="0C942B72"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sz w:val="22"/>
                <w:szCs w:val="22"/>
                <w:u w:val="single"/>
              </w:rPr>
            </w:pPr>
            <w:r>
              <w:rPr>
                <w:rFonts w:asciiTheme="minorHAnsi" w:hAnsiTheme="minorHAnsi" w:cs="Garamond"/>
                <w:b/>
                <w:bCs/>
                <w:color w:val="000000"/>
                <w:sz w:val="22"/>
                <w:szCs w:val="22"/>
                <w:u w:val="single"/>
              </w:rPr>
              <w:t>PROCES-VERBAL</w:t>
            </w:r>
          </w:p>
          <w:p w14:paraId="2B535A7B"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sz w:val="22"/>
                <w:szCs w:val="22"/>
                <w:u w:val="single"/>
              </w:rPr>
            </w:pPr>
            <w:proofErr w:type="gramStart"/>
            <w:r>
              <w:rPr>
                <w:rFonts w:asciiTheme="minorHAnsi" w:hAnsiTheme="minorHAnsi" w:cs="Garamond"/>
                <w:b/>
                <w:bCs/>
                <w:color w:val="000000"/>
                <w:sz w:val="22"/>
                <w:szCs w:val="22"/>
                <w:u w:val="single"/>
              </w:rPr>
              <w:t>des</w:t>
            </w:r>
            <w:proofErr w:type="gramEnd"/>
            <w:r>
              <w:rPr>
                <w:rFonts w:asciiTheme="minorHAnsi" w:hAnsiTheme="minorHAnsi" w:cs="Garamond"/>
                <w:b/>
                <w:bCs/>
                <w:color w:val="000000"/>
                <w:sz w:val="22"/>
                <w:szCs w:val="22"/>
                <w:u w:val="single"/>
              </w:rPr>
              <w:t xml:space="preserve"> délibérations du Conseil Municipal</w:t>
            </w:r>
          </w:p>
          <w:p w14:paraId="37C2EA27"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sz w:val="22"/>
                <w:szCs w:val="22"/>
                <w:u w:val="single"/>
              </w:rPr>
            </w:pPr>
            <w:proofErr w:type="gramStart"/>
            <w:r>
              <w:rPr>
                <w:rFonts w:asciiTheme="minorHAnsi" w:hAnsiTheme="minorHAnsi" w:cs="Garamond"/>
                <w:b/>
                <w:bCs/>
                <w:color w:val="000000"/>
                <w:sz w:val="22"/>
                <w:szCs w:val="22"/>
                <w:u w:val="single"/>
              </w:rPr>
              <w:t>de</w:t>
            </w:r>
            <w:proofErr w:type="gramEnd"/>
            <w:r>
              <w:rPr>
                <w:rFonts w:asciiTheme="minorHAnsi" w:hAnsiTheme="minorHAnsi" w:cs="Garamond"/>
                <w:b/>
                <w:bCs/>
                <w:color w:val="000000"/>
                <w:sz w:val="22"/>
                <w:szCs w:val="22"/>
                <w:u w:val="single"/>
              </w:rPr>
              <w:t xml:space="preserve"> VIEUX-THANN</w:t>
            </w:r>
          </w:p>
          <w:p w14:paraId="4B9DA49C"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375"/>
              <w:jc w:val="center"/>
              <w:rPr>
                <w:rFonts w:asciiTheme="minorHAnsi" w:hAnsiTheme="minorHAnsi" w:cs="Garamond"/>
                <w:b/>
                <w:bCs/>
                <w:color w:val="000000"/>
                <w:sz w:val="22"/>
                <w:szCs w:val="22"/>
              </w:rPr>
            </w:pPr>
          </w:p>
          <w:p w14:paraId="79C0CCEF"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sz w:val="22"/>
                <w:szCs w:val="22"/>
              </w:rPr>
            </w:pPr>
            <w:r>
              <w:rPr>
                <w:rFonts w:asciiTheme="minorHAnsi" w:hAnsiTheme="minorHAnsi" w:cs="Garamond"/>
                <w:color w:val="000000"/>
                <w:sz w:val="22"/>
                <w:szCs w:val="22"/>
              </w:rPr>
              <w:t xml:space="preserve">Séance ordinaire du </w:t>
            </w:r>
            <w:r w:rsidR="00DD58A4">
              <w:rPr>
                <w:rFonts w:asciiTheme="minorHAnsi" w:hAnsiTheme="minorHAnsi" w:cs="Garamond"/>
                <w:color w:val="000000"/>
                <w:sz w:val="22"/>
                <w:szCs w:val="22"/>
              </w:rPr>
              <w:t>27 septembre</w:t>
            </w:r>
            <w:r>
              <w:rPr>
                <w:rFonts w:asciiTheme="minorHAnsi" w:hAnsiTheme="minorHAnsi" w:cs="Garamond"/>
                <w:color w:val="000000"/>
                <w:sz w:val="22"/>
                <w:szCs w:val="22"/>
              </w:rPr>
              <w:t xml:space="preserve"> 2017</w:t>
            </w:r>
          </w:p>
          <w:p w14:paraId="7482EBFA" w14:textId="77777777" w:rsidR="0033550D" w:rsidRDefault="0033550D" w:rsidP="0042002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rPr>
            </w:pPr>
          </w:p>
        </w:tc>
      </w:tr>
    </w:tbl>
    <w:p w14:paraId="6D00E7D8" w14:textId="77777777" w:rsidR="0033550D"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p w14:paraId="56CB3BA9"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rPr>
      </w:pPr>
      <w:r w:rsidRPr="00020549">
        <w:rPr>
          <w:rFonts w:asciiTheme="minorHAnsi" w:hAnsiTheme="minorHAnsi" w:cs="Garamond"/>
          <w:color w:val="000000"/>
        </w:rPr>
        <w:t xml:space="preserve">L'an 2017 et le </w:t>
      </w:r>
      <w:r w:rsidR="00DD58A4" w:rsidRPr="00020549">
        <w:rPr>
          <w:rFonts w:asciiTheme="minorHAnsi" w:hAnsiTheme="minorHAnsi" w:cs="Garamond"/>
          <w:color w:val="000000"/>
        </w:rPr>
        <w:t>27 septembre</w:t>
      </w:r>
      <w:r w:rsidRPr="00020549">
        <w:rPr>
          <w:rFonts w:asciiTheme="minorHAnsi" w:hAnsiTheme="minorHAnsi" w:cs="Garamond"/>
          <w:color w:val="000000"/>
        </w:rPr>
        <w:t xml:space="preserve"> à 19 heures, le conseil municipal s'est réuni, dans le lieu habituel de ses séances, salle du Conseil Municipal, sur convocation régulière adressée à ses membres le </w:t>
      </w:r>
      <w:r w:rsidR="00DD58A4" w:rsidRPr="00020549">
        <w:rPr>
          <w:rFonts w:asciiTheme="minorHAnsi" w:hAnsiTheme="minorHAnsi" w:cs="Garamond"/>
          <w:color w:val="000000"/>
        </w:rPr>
        <w:t>22</w:t>
      </w:r>
      <w:r w:rsidRPr="00020549">
        <w:rPr>
          <w:rFonts w:asciiTheme="minorHAnsi" w:hAnsiTheme="minorHAnsi" w:cs="Garamond"/>
          <w:color w:val="000000"/>
        </w:rPr>
        <w:t>/</w:t>
      </w:r>
      <w:r w:rsidR="00DD58A4" w:rsidRPr="00020549">
        <w:rPr>
          <w:rFonts w:asciiTheme="minorHAnsi" w:hAnsiTheme="minorHAnsi" w:cs="Garamond"/>
          <w:color w:val="000000"/>
        </w:rPr>
        <w:t>09</w:t>
      </w:r>
      <w:r w:rsidRPr="00020549">
        <w:rPr>
          <w:rFonts w:asciiTheme="minorHAnsi" w:hAnsiTheme="minorHAnsi" w:cs="Garamond"/>
          <w:color w:val="000000"/>
        </w:rPr>
        <w:t>/2017 par Monsieur</w:t>
      </w:r>
      <w:r w:rsidRPr="00020549">
        <w:rPr>
          <w:rFonts w:asciiTheme="minorHAnsi" w:hAnsiTheme="minorHAnsi" w:cs="Garamond"/>
        </w:rPr>
        <w:t xml:space="preserve"> Daniel NEFF</w:t>
      </w:r>
      <w:r w:rsidRPr="00020549">
        <w:rPr>
          <w:rFonts w:asciiTheme="minorHAnsi" w:hAnsiTheme="minorHAnsi" w:cs="Garamond"/>
          <w:color w:val="000000"/>
        </w:rPr>
        <w:t xml:space="preserve">, Maire en exercice, qui a présidé la séance. </w:t>
      </w:r>
    </w:p>
    <w:p w14:paraId="4DBC9557"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p>
    <w:p w14:paraId="56BA075E"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u w:val="single"/>
        </w:rPr>
      </w:pPr>
      <w:r w:rsidRPr="00020549">
        <w:rPr>
          <w:rFonts w:asciiTheme="minorHAnsi" w:hAnsiTheme="minorHAnsi" w:cs="Garamond"/>
          <w:b/>
          <w:bCs/>
          <w:color w:val="000000"/>
          <w:u w:val="single"/>
        </w:rPr>
        <w:t>Présents</w:t>
      </w:r>
      <w:r w:rsidRPr="00020549">
        <w:rPr>
          <w:rFonts w:asciiTheme="minorHAnsi" w:hAnsiTheme="minorHAnsi" w:cs="Garamond"/>
          <w:b/>
          <w:bCs/>
          <w:color w:val="000000"/>
        </w:rPr>
        <w:t xml:space="preserve"> : </w:t>
      </w:r>
      <w:r w:rsidRPr="00020549">
        <w:rPr>
          <w:rFonts w:asciiTheme="minorHAnsi" w:hAnsiTheme="minorHAnsi" w:cs="Garamond"/>
          <w:bCs/>
          <w:color w:val="000000"/>
        </w:rPr>
        <w:t>(</w:t>
      </w:r>
      <w:r w:rsidR="00FB759C" w:rsidRPr="00020549">
        <w:rPr>
          <w:rFonts w:asciiTheme="minorHAnsi" w:hAnsiTheme="minorHAnsi" w:cs="Garamond"/>
          <w:bCs/>
          <w:color w:val="000000"/>
        </w:rPr>
        <w:t>17</w:t>
      </w:r>
      <w:r w:rsidRPr="00020549">
        <w:rPr>
          <w:rFonts w:asciiTheme="minorHAnsi" w:hAnsiTheme="minorHAnsi" w:cs="Garamond"/>
          <w:bCs/>
          <w:color w:val="000000"/>
        </w:rPr>
        <w:t>)</w:t>
      </w:r>
    </w:p>
    <w:p w14:paraId="39B9760B"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020549">
        <w:rPr>
          <w:rFonts w:asciiTheme="minorHAnsi" w:hAnsiTheme="minorHAnsi" w:cs="Garamond"/>
          <w:color w:val="000000"/>
        </w:rPr>
        <w:t xml:space="preserve">M. NEFF Daniel, Maire, Mmes Catherine ALLIGNÉ, Suzanne BARZAGLI, Mireille CHOJETZKI, Estelle GUGNON, Virginie HAGENMULLER, </w:t>
      </w:r>
      <w:r w:rsidRPr="00020549">
        <w:rPr>
          <w:rFonts w:asciiTheme="minorHAnsi" w:hAnsiTheme="minorHAnsi" w:cs="Times New Roman"/>
        </w:rPr>
        <w:t>Solange SCHNEIDER</w:t>
      </w:r>
      <w:r w:rsidRPr="00020549">
        <w:rPr>
          <w:rFonts w:asciiTheme="minorHAnsi" w:hAnsiTheme="minorHAnsi" w:cs="Garamond"/>
          <w:color w:val="000000"/>
        </w:rPr>
        <w:t xml:space="preserve">, Viviane </w:t>
      </w:r>
      <w:proofErr w:type="gramStart"/>
      <w:r w:rsidR="00020549" w:rsidRPr="00020549">
        <w:rPr>
          <w:rFonts w:asciiTheme="minorHAnsi" w:hAnsiTheme="minorHAnsi" w:cs="Garamond"/>
          <w:color w:val="000000"/>
        </w:rPr>
        <w:t xml:space="preserve">STOEHR, </w:t>
      </w:r>
      <w:r w:rsidR="00020549">
        <w:rPr>
          <w:rFonts w:asciiTheme="minorHAnsi" w:hAnsiTheme="minorHAnsi" w:cs="Garamond"/>
          <w:color w:val="000000"/>
        </w:rPr>
        <w:t xml:space="preserve">  </w:t>
      </w:r>
      <w:proofErr w:type="gramEnd"/>
      <w:r w:rsidR="00020549">
        <w:rPr>
          <w:rFonts w:asciiTheme="minorHAnsi" w:hAnsiTheme="minorHAnsi" w:cs="Garamond"/>
          <w:color w:val="000000"/>
        </w:rPr>
        <w:t xml:space="preserve">                     </w:t>
      </w:r>
      <w:r w:rsidRPr="00020549">
        <w:rPr>
          <w:rFonts w:asciiTheme="minorHAnsi" w:hAnsiTheme="minorHAnsi" w:cs="Garamond"/>
          <w:color w:val="000000"/>
        </w:rPr>
        <w:t>Marie-Brigitte WERMELINGER. MM. Jean-Louis BIHR, Pascal GERBER, René GERBER, Raymond HAFFNER, Michel JOLLY, Philippe KLETHI, Thierry MURA, Jean-Claude SALLAND</w:t>
      </w:r>
      <w:r w:rsidR="00A774F5" w:rsidRPr="00020549">
        <w:rPr>
          <w:rFonts w:asciiTheme="minorHAnsi" w:hAnsiTheme="minorHAnsi" w:cs="Garamond"/>
          <w:color w:val="000000"/>
        </w:rPr>
        <w:t>.</w:t>
      </w:r>
      <w:r w:rsidRPr="00020549">
        <w:rPr>
          <w:rFonts w:asciiTheme="minorHAnsi" w:hAnsiTheme="minorHAnsi" w:cs="Garamond"/>
          <w:color w:val="000000"/>
        </w:rPr>
        <w:t xml:space="preserve"> </w:t>
      </w:r>
    </w:p>
    <w:p w14:paraId="1AF2561F"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rPr>
      </w:pPr>
    </w:p>
    <w:p w14:paraId="5DDE99BC"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020549">
        <w:rPr>
          <w:rFonts w:asciiTheme="minorHAnsi" w:hAnsiTheme="minorHAnsi" w:cs="Times New Roman"/>
          <w:b/>
          <w:u w:val="single"/>
        </w:rPr>
        <w:t>Procurations</w:t>
      </w:r>
      <w:r w:rsidRPr="00020549">
        <w:rPr>
          <w:rFonts w:asciiTheme="minorHAnsi" w:hAnsiTheme="minorHAnsi" w:cs="Times New Roman"/>
          <w:b/>
        </w:rPr>
        <w:t xml:space="preserve"> : </w:t>
      </w:r>
      <w:r w:rsidR="00A774F5" w:rsidRPr="00020549">
        <w:rPr>
          <w:rFonts w:asciiTheme="minorHAnsi" w:hAnsiTheme="minorHAnsi" w:cs="Times New Roman"/>
        </w:rPr>
        <w:t>(</w:t>
      </w:r>
      <w:r w:rsidR="00020549" w:rsidRPr="00020549">
        <w:rPr>
          <w:rFonts w:asciiTheme="minorHAnsi" w:hAnsiTheme="minorHAnsi" w:cs="Times New Roman"/>
        </w:rPr>
        <w:t>5</w:t>
      </w:r>
      <w:r w:rsidR="00A774F5" w:rsidRPr="00020549">
        <w:rPr>
          <w:rFonts w:asciiTheme="minorHAnsi" w:hAnsiTheme="minorHAnsi" w:cs="Times New Roman"/>
        </w:rPr>
        <w:t>)</w:t>
      </w:r>
    </w:p>
    <w:p w14:paraId="3FBC9D29" w14:textId="77777777" w:rsidR="0033550D" w:rsidRPr="00020549" w:rsidRDefault="00FB759C"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rPr>
      </w:pPr>
      <w:r w:rsidRPr="00020549">
        <w:rPr>
          <w:rFonts w:asciiTheme="minorHAnsi" w:hAnsiTheme="minorHAnsi" w:cs="Times New Roman"/>
        </w:rPr>
        <w:t xml:space="preserve">Mme </w:t>
      </w:r>
      <w:r w:rsidRPr="00020549">
        <w:rPr>
          <w:rFonts w:asciiTheme="minorHAnsi" w:hAnsiTheme="minorHAnsi" w:cs="Garamond"/>
          <w:color w:val="000000"/>
        </w:rPr>
        <w:t>Monique ARNAULT</w:t>
      </w:r>
      <w:r w:rsidRPr="00020549">
        <w:rPr>
          <w:rFonts w:asciiTheme="minorHAnsi" w:hAnsiTheme="minorHAnsi" w:cs="Times New Roman"/>
        </w:rPr>
        <w:t xml:space="preserve"> à Mme Estelle GUGNON - M. </w:t>
      </w:r>
      <w:r w:rsidRPr="00020549">
        <w:rPr>
          <w:rFonts w:asciiTheme="minorHAnsi" w:hAnsiTheme="minorHAnsi" w:cs="Garamond"/>
          <w:color w:val="000000"/>
        </w:rPr>
        <w:t>Paul HUG</w:t>
      </w:r>
      <w:r w:rsidRPr="00020549">
        <w:rPr>
          <w:rFonts w:asciiTheme="minorHAnsi" w:hAnsiTheme="minorHAnsi" w:cs="Times New Roman"/>
        </w:rPr>
        <w:t xml:space="preserve"> à M. Raymond HAFFNER - </w:t>
      </w:r>
      <w:r w:rsidR="00020549">
        <w:rPr>
          <w:rFonts w:asciiTheme="minorHAnsi" w:hAnsiTheme="minorHAnsi" w:cs="Times New Roman"/>
        </w:rPr>
        <w:t xml:space="preserve">  </w:t>
      </w:r>
      <w:r w:rsidRPr="00020549">
        <w:rPr>
          <w:rFonts w:asciiTheme="minorHAnsi" w:hAnsiTheme="minorHAnsi" w:cs="Times New Roman"/>
        </w:rPr>
        <w:t xml:space="preserve">M. Bernard NIMIS à M. Pascal GERBER - </w:t>
      </w:r>
      <w:r w:rsidR="00A774F5" w:rsidRPr="00020549">
        <w:rPr>
          <w:rFonts w:asciiTheme="minorHAnsi" w:hAnsiTheme="minorHAnsi" w:cs="Times New Roman"/>
        </w:rPr>
        <w:t xml:space="preserve">M. François SCHERR à M. Daniel NEFF – </w:t>
      </w:r>
      <w:r w:rsidRPr="00020549">
        <w:rPr>
          <w:rFonts w:asciiTheme="minorHAnsi" w:hAnsiTheme="minorHAnsi" w:cs="Times New Roman"/>
        </w:rPr>
        <w:t>M. Jean-Marc SCHLEICHER à Mme Catherine ALLIGNÉ.</w:t>
      </w:r>
    </w:p>
    <w:p w14:paraId="41E5FBE5" w14:textId="77777777" w:rsidR="00A774F5" w:rsidRPr="00020549" w:rsidRDefault="00A774F5"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rPr>
      </w:pPr>
    </w:p>
    <w:p w14:paraId="2EFD5D67"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020549">
        <w:rPr>
          <w:rFonts w:asciiTheme="minorHAnsi" w:hAnsiTheme="minorHAnsi" w:cs="Garamond"/>
          <w:b/>
          <w:color w:val="000000"/>
          <w:u w:val="single"/>
        </w:rPr>
        <w:t>Absents</w:t>
      </w:r>
      <w:r w:rsidR="00A774F5" w:rsidRPr="00020549">
        <w:rPr>
          <w:rFonts w:asciiTheme="minorHAnsi" w:hAnsiTheme="minorHAnsi" w:cs="Garamond"/>
          <w:b/>
          <w:color w:val="000000"/>
          <w:u w:val="single"/>
        </w:rPr>
        <w:t xml:space="preserve"> excusés</w:t>
      </w:r>
      <w:r w:rsidRPr="00020549">
        <w:rPr>
          <w:rFonts w:asciiTheme="minorHAnsi" w:hAnsiTheme="minorHAnsi" w:cs="Garamond"/>
          <w:color w:val="000000"/>
        </w:rPr>
        <w:t xml:space="preserve"> : </w:t>
      </w:r>
      <w:r w:rsidR="00A774F5" w:rsidRPr="00020549">
        <w:rPr>
          <w:rFonts w:asciiTheme="minorHAnsi" w:hAnsiTheme="minorHAnsi" w:cs="Garamond"/>
          <w:color w:val="000000"/>
        </w:rPr>
        <w:t>(1)</w:t>
      </w:r>
    </w:p>
    <w:p w14:paraId="48F510C2" w14:textId="77777777" w:rsidR="00A774F5" w:rsidRPr="00020549" w:rsidRDefault="00A774F5"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r w:rsidRPr="00020549">
        <w:rPr>
          <w:rFonts w:asciiTheme="minorHAnsi" w:hAnsiTheme="minorHAnsi" w:cs="Garamond"/>
          <w:color w:val="000000"/>
        </w:rPr>
        <w:t>Mme Sylvie NIMIS-WEYBRECHT</w:t>
      </w:r>
    </w:p>
    <w:p w14:paraId="7C90C23B"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rPr>
      </w:pPr>
    </w:p>
    <w:p w14:paraId="587856E1" w14:textId="77777777" w:rsidR="0033550D" w:rsidRPr="00020549" w:rsidRDefault="0033550D" w:rsidP="0033550D">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Garamond"/>
          <w:b/>
          <w:bCs/>
          <w:sz w:val="24"/>
          <w:szCs w:val="24"/>
        </w:rPr>
      </w:pPr>
      <w:r w:rsidRPr="00020549">
        <w:rPr>
          <w:rFonts w:cs="Garamond"/>
          <w:b/>
          <w:bCs/>
          <w:sz w:val="24"/>
          <w:szCs w:val="24"/>
        </w:rPr>
        <w:t>*************</w:t>
      </w:r>
    </w:p>
    <w:p w14:paraId="1BA9E2E9" w14:textId="77777777" w:rsidR="0033550D" w:rsidRPr="00020549" w:rsidRDefault="0033550D" w:rsidP="00335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Garamond"/>
          <w:sz w:val="24"/>
          <w:szCs w:val="24"/>
        </w:rPr>
      </w:pPr>
      <w:r w:rsidRPr="00020549">
        <w:rPr>
          <w:rFonts w:cs="Garamond"/>
          <w:sz w:val="24"/>
          <w:szCs w:val="24"/>
        </w:rPr>
        <w:t xml:space="preserve">A 19 heures, </w:t>
      </w:r>
      <w:r w:rsidRPr="00020549">
        <w:rPr>
          <w:rFonts w:cs="Garamond"/>
          <w:b/>
          <w:bCs/>
          <w:sz w:val="24"/>
          <w:szCs w:val="24"/>
        </w:rPr>
        <w:t>Monsieur le Maire</w:t>
      </w:r>
      <w:r w:rsidRPr="00020549">
        <w:rPr>
          <w:rFonts w:cs="Garamond"/>
          <w:sz w:val="24"/>
          <w:szCs w:val="24"/>
        </w:rPr>
        <w:t> :</w:t>
      </w:r>
    </w:p>
    <w:p w14:paraId="5F72D112" w14:textId="77777777" w:rsidR="0033550D" w:rsidRPr="00020549" w:rsidRDefault="0033550D" w:rsidP="00E8792F">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sz w:val="24"/>
          <w:szCs w:val="24"/>
        </w:rPr>
      </w:pPr>
      <w:proofErr w:type="gramStart"/>
      <w:r w:rsidRPr="00020549">
        <w:rPr>
          <w:rFonts w:cs="Garamond"/>
          <w:b/>
          <w:bCs/>
          <w:sz w:val="24"/>
          <w:szCs w:val="24"/>
        </w:rPr>
        <w:t>salue</w:t>
      </w:r>
      <w:proofErr w:type="gramEnd"/>
      <w:r w:rsidRPr="00020549">
        <w:rPr>
          <w:rFonts w:cs="Garamond"/>
          <w:sz w:val="24"/>
          <w:szCs w:val="24"/>
        </w:rPr>
        <w:t xml:space="preserve"> l’assemblée ;</w:t>
      </w:r>
    </w:p>
    <w:p w14:paraId="52CB83DE" w14:textId="77777777" w:rsidR="0033550D" w:rsidRPr="00020549" w:rsidRDefault="0033550D" w:rsidP="00E8792F">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sz w:val="24"/>
          <w:szCs w:val="24"/>
        </w:rPr>
      </w:pPr>
      <w:proofErr w:type="gramStart"/>
      <w:r w:rsidRPr="00020549">
        <w:rPr>
          <w:rFonts w:cs="Garamond"/>
          <w:b/>
          <w:bCs/>
          <w:sz w:val="24"/>
          <w:szCs w:val="24"/>
        </w:rPr>
        <w:t>ouvre</w:t>
      </w:r>
      <w:proofErr w:type="gramEnd"/>
      <w:r w:rsidRPr="00020549">
        <w:rPr>
          <w:rFonts w:cs="Garamond"/>
          <w:sz w:val="24"/>
          <w:szCs w:val="24"/>
        </w:rPr>
        <w:t xml:space="preserve"> la séance ;</w:t>
      </w:r>
    </w:p>
    <w:p w14:paraId="648EBDCD" w14:textId="77777777" w:rsidR="0033550D" w:rsidRPr="00020549" w:rsidRDefault="0033550D" w:rsidP="00E8792F">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b/>
          <w:bCs/>
          <w:sz w:val="24"/>
          <w:szCs w:val="24"/>
        </w:rPr>
      </w:pPr>
      <w:proofErr w:type="gramStart"/>
      <w:r w:rsidRPr="00020549">
        <w:rPr>
          <w:rFonts w:cs="Garamond"/>
          <w:b/>
          <w:bCs/>
          <w:sz w:val="24"/>
          <w:szCs w:val="24"/>
        </w:rPr>
        <w:t>donne</w:t>
      </w:r>
      <w:proofErr w:type="gramEnd"/>
      <w:r w:rsidRPr="00020549">
        <w:rPr>
          <w:rFonts w:cs="Garamond"/>
          <w:sz w:val="24"/>
          <w:szCs w:val="24"/>
        </w:rPr>
        <w:t xml:space="preserve"> lecture des procurations reçues ;</w:t>
      </w:r>
      <w:r w:rsidRPr="00020549">
        <w:rPr>
          <w:rFonts w:cs="Garamond"/>
          <w:b/>
          <w:bCs/>
          <w:sz w:val="24"/>
          <w:szCs w:val="24"/>
        </w:rPr>
        <w:t xml:space="preserve"> </w:t>
      </w:r>
    </w:p>
    <w:p w14:paraId="53145FBA" w14:textId="77777777" w:rsidR="0033550D" w:rsidRPr="00020549" w:rsidRDefault="0033550D" w:rsidP="00E8792F">
      <w:pPr>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567" w:hanging="283"/>
        <w:jc w:val="both"/>
        <w:rPr>
          <w:rFonts w:cs="Garamond"/>
          <w:sz w:val="24"/>
          <w:szCs w:val="24"/>
        </w:rPr>
      </w:pPr>
      <w:proofErr w:type="gramStart"/>
      <w:r w:rsidRPr="00020549">
        <w:rPr>
          <w:rFonts w:cs="Garamond"/>
          <w:b/>
          <w:bCs/>
          <w:sz w:val="24"/>
          <w:szCs w:val="24"/>
        </w:rPr>
        <w:t>constate</w:t>
      </w:r>
      <w:proofErr w:type="gramEnd"/>
      <w:r w:rsidRPr="00020549">
        <w:rPr>
          <w:rFonts w:cs="Garamond"/>
          <w:sz w:val="24"/>
          <w:szCs w:val="24"/>
        </w:rPr>
        <w:t xml:space="preserve"> que le quorum est atteint et que le Conseil peut valablement délibérer ;</w:t>
      </w:r>
    </w:p>
    <w:p w14:paraId="4FA93EE2" w14:textId="77777777" w:rsidR="0033550D" w:rsidRPr="00020549" w:rsidRDefault="0033550D" w:rsidP="0033550D">
      <w:pPr>
        <w:pStyle w:val="Paragraphedeliste"/>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sz w:val="24"/>
        </w:rPr>
      </w:pPr>
      <w:proofErr w:type="gramStart"/>
      <w:r w:rsidRPr="00020549">
        <w:rPr>
          <w:rFonts w:asciiTheme="minorHAnsi" w:hAnsiTheme="minorHAnsi" w:cstheme="minorHAnsi"/>
          <w:b/>
          <w:sz w:val="24"/>
        </w:rPr>
        <w:t>demande</w:t>
      </w:r>
      <w:proofErr w:type="gramEnd"/>
      <w:r w:rsidRPr="00020549">
        <w:rPr>
          <w:rFonts w:asciiTheme="minorHAnsi" w:hAnsiTheme="minorHAnsi" w:cstheme="minorHAnsi"/>
          <w:b/>
          <w:sz w:val="24"/>
        </w:rPr>
        <w:t xml:space="preserve"> </w:t>
      </w:r>
      <w:r w:rsidRPr="00020549">
        <w:rPr>
          <w:rFonts w:asciiTheme="minorHAnsi" w:hAnsiTheme="minorHAnsi" w:cstheme="minorHAnsi"/>
          <w:sz w:val="24"/>
        </w:rPr>
        <w:t>au conseil municipal l’inscription d’un point supplémentaire à l’ordre du jour :</w:t>
      </w:r>
    </w:p>
    <w:p w14:paraId="2ADE358D" w14:textId="77777777" w:rsidR="0033550D" w:rsidRPr="00020549" w:rsidRDefault="0033550D" w:rsidP="00203A76">
      <w:pPr>
        <w:pStyle w:val="Paragraphedeliste"/>
        <w:ind w:left="851" w:hanging="284"/>
        <w:rPr>
          <w:rFonts w:asciiTheme="minorHAnsi" w:hAnsiTheme="minorHAnsi" w:cstheme="minorHAnsi"/>
          <w:sz w:val="24"/>
        </w:rPr>
      </w:pPr>
      <w:r w:rsidRPr="00020549">
        <w:rPr>
          <w:rFonts w:asciiTheme="minorHAnsi" w:hAnsiTheme="minorHAnsi" w:cstheme="minorHAnsi"/>
          <w:sz w:val="24"/>
        </w:rPr>
        <w:t xml:space="preserve">Point </w:t>
      </w:r>
      <w:r w:rsidR="00DD58A4" w:rsidRPr="00020549">
        <w:rPr>
          <w:rFonts w:asciiTheme="minorHAnsi" w:hAnsiTheme="minorHAnsi" w:cstheme="minorHAnsi"/>
          <w:sz w:val="24"/>
        </w:rPr>
        <w:t xml:space="preserve">20 : </w:t>
      </w:r>
      <w:r w:rsidRPr="00020549">
        <w:rPr>
          <w:rFonts w:asciiTheme="minorHAnsi" w:hAnsiTheme="minorHAnsi" w:cstheme="minorHAnsi"/>
          <w:sz w:val="24"/>
        </w:rPr>
        <w:t xml:space="preserve"> </w:t>
      </w:r>
      <w:r w:rsidR="00DD58A4" w:rsidRPr="00020549">
        <w:rPr>
          <w:rFonts w:asciiTheme="minorHAnsi" w:hAnsiTheme="minorHAnsi" w:cstheme="minorHAnsi"/>
          <w:sz w:val="24"/>
        </w:rPr>
        <w:t>Participation pour conjoint payant au repas de noël des ainés</w:t>
      </w:r>
    </w:p>
    <w:p w14:paraId="29B926B5" w14:textId="77777777" w:rsidR="003B0586" w:rsidRPr="00020549" w:rsidRDefault="003B0586" w:rsidP="00DD58A4">
      <w:pPr>
        <w:pStyle w:val="Paragraphedeliste"/>
        <w:numPr>
          <w:ilvl w:val="0"/>
          <w:numId w:val="0"/>
        </w:numPr>
        <w:ind w:left="1636"/>
        <w:rPr>
          <w:sz w:val="24"/>
        </w:rPr>
      </w:pPr>
    </w:p>
    <w:p w14:paraId="3F0EC858"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rPr>
      </w:pPr>
      <w:r w:rsidRPr="00020549">
        <w:rPr>
          <w:rFonts w:asciiTheme="minorHAnsi" w:hAnsiTheme="minorHAnsi" w:cs="Garamond"/>
          <w:b/>
          <w:bCs/>
          <w:color w:val="000000"/>
        </w:rPr>
        <w:t xml:space="preserve">Puis le Conseil Municipal, à l'unanimité, </w:t>
      </w:r>
    </w:p>
    <w:p w14:paraId="3528A299"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rPr>
      </w:pPr>
    </w:p>
    <w:p w14:paraId="72F29E1F"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rPr>
      </w:pPr>
      <w:r w:rsidRPr="00020549">
        <w:rPr>
          <w:rFonts w:asciiTheme="minorHAnsi" w:hAnsiTheme="minorHAnsi" w:cs="Garamond"/>
          <w:b/>
          <w:bCs/>
          <w:color w:val="000000"/>
        </w:rPr>
        <w:t xml:space="preserve">- 1 - fixe l'ordre du jour comme suit : </w:t>
      </w:r>
    </w:p>
    <w:p w14:paraId="60A90398" w14:textId="77777777" w:rsidR="0033550D" w:rsidRPr="00020549"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rPr>
      </w:pPr>
    </w:p>
    <w:p w14:paraId="4EFBD3A1" w14:textId="77777777" w:rsidR="0033550D" w:rsidRPr="00020549" w:rsidRDefault="0033550D" w:rsidP="0033550D">
      <w:pPr>
        <w:spacing w:after="0"/>
        <w:ind w:left="426"/>
        <w:rPr>
          <w:rFonts w:cstheme="minorHAnsi"/>
          <w:b/>
          <w:smallCaps/>
          <w:sz w:val="24"/>
          <w:szCs w:val="24"/>
          <w:u w:val="single"/>
        </w:rPr>
      </w:pPr>
      <w:r w:rsidRPr="00020549">
        <w:rPr>
          <w:rFonts w:cstheme="minorHAnsi"/>
          <w:b/>
          <w:smallCaps/>
          <w:sz w:val="24"/>
          <w:szCs w:val="24"/>
          <w:u w:val="single"/>
        </w:rPr>
        <w:lastRenderedPageBreak/>
        <w:t xml:space="preserve">Séance publique </w:t>
      </w:r>
    </w:p>
    <w:p w14:paraId="2DF2B988" w14:textId="77777777" w:rsidR="0033550D" w:rsidRPr="00772BD4" w:rsidRDefault="0033550D" w:rsidP="003355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Theme="minorHAnsi" w:hAnsiTheme="minorHAnsi" w:cs="Garamond"/>
          <w:sz w:val="12"/>
          <w:szCs w:val="12"/>
          <w:u w:val="single"/>
        </w:rPr>
      </w:pPr>
    </w:p>
    <w:p w14:paraId="53C45B6A" w14:textId="77777777" w:rsidR="0033550D" w:rsidRPr="00020549" w:rsidRDefault="00203A76" w:rsidP="00772BD4">
      <w:pPr>
        <w:pStyle w:val="Paragraphedeliste"/>
        <w:numPr>
          <w:ilvl w:val="0"/>
          <w:numId w:val="0"/>
        </w:numPr>
        <w:tabs>
          <w:tab w:val="left" w:pos="1418"/>
        </w:tabs>
        <w:spacing w:after="120" w:line="240" w:lineRule="auto"/>
        <w:ind w:left="426"/>
        <w:rPr>
          <w:rFonts w:asciiTheme="minorHAnsi" w:hAnsiTheme="minorHAnsi" w:cstheme="minorHAnsi"/>
          <w:b/>
          <w:smallCaps/>
          <w:sz w:val="24"/>
          <w:u w:val="single"/>
        </w:rPr>
      </w:pPr>
      <w:r w:rsidRPr="00020549">
        <w:rPr>
          <w:rFonts w:asciiTheme="minorHAnsi" w:hAnsiTheme="minorHAnsi" w:cstheme="minorHAnsi"/>
          <w:b/>
          <w:smallCaps/>
          <w:sz w:val="24"/>
          <w:u w:val="single"/>
        </w:rPr>
        <w:t>Point 1</w:t>
      </w:r>
      <w:r w:rsidR="000534BD" w:rsidRPr="00020549">
        <w:rPr>
          <w:rFonts w:asciiTheme="minorHAnsi" w:hAnsiTheme="minorHAnsi" w:cstheme="minorHAnsi"/>
          <w:b/>
          <w:smallCaps/>
          <w:sz w:val="24"/>
          <w:u w:val="single"/>
        </w:rPr>
        <w:t xml:space="preserve"> </w:t>
      </w:r>
      <w:r w:rsidRPr="00020549">
        <w:rPr>
          <w:rFonts w:asciiTheme="minorHAnsi" w:hAnsiTheme="minorHAnsi" w:cstheme="minorHAnsi"/>
          <w:b/>
          <w:smallCaps/>
          <w:sz w:val="24"/>
        </w:rPr>
        <w:t>:</w:t>
      </w:r>
      <w:r w:rsidR="000534BD" w:rsidRPr="00020549">
        <w:rPr>
          <w:rFonts w:asciiTheme="minorHAnsi" w:hAnsiTheme="minorHAnsi" w:cstheme="minorHAnsi"/>
          <w:b/>
          <w:smallCaps/>
          <w:sz w:val="24"/>
        </w:rPr>
        <w:tab/>
      </w:r>
      <w:r w:rsidRPr="00020549">
        <w:rPr>
          <w:rFonts w:asciiTheme="minorHAnsi" w:hAnsiTheme="minorHAnsi" w:cstheme="minorHAnsi"/>
          <w:b/>
          <w:smallCaps/>
          <w:sz w:val="24"/>
          <w:u w:val="single"/>
        </w:rPr>
        <w:t xml:space="preserve">Approbation du </w:t>
      </w:r>
      <w:r w:rsidR="003B0586" w:rsidRPr="00020549">
        <w:rPr>
          <w:rFonts w:asciiTheme="minorHAnsi" w:hAnsiTheme="minorHAnsi" w:cstheme="minorHAnsi"/>
          <w:b/>
          <w:smallCaps/>
          <w:sz w:val="24"/>
          <w:u w:val="single"/>
        </w:rPr>
        <w:t>procès-verbal</w:t>
      </w:r>
      <w:r w:rsidRPr="00020549">
        <w:rPr>
          <w:rFonts w:asciiTheme="minorHAnsi" w:hAnsiTheme="minorHAnsi" w:cstheme="minorHAnsi"/>
          <w:b/>
          <w:smallCaps/>
          <w:sz w:val="24"/>
          <w:u w:val="single"/>
        </w:rPr>
        <w:t xml:space="preserve"> de la séance </w:t>
      </w:r>
      <w:r w:rsidR="00DD58A4" w:rsidRPr="00020549">
        <w:rPr>
          <w:rFonts w:asciiTheme="minorHAnsi" w:hAnsiTheme="minorHAnsi" w:cstheme="minorHAnsi"/>
          <w:b/>
          <w:smallCaps/>
          <w:sz w:val="24"/>
          <w:u w:val="single"/>
        </w:rPr>
        <w:t>du 12 juillet</w:t>
      </w:r>
      <w:r w:rsidRPr="00020549">
        <w:rPr>
          <w:rFonts w:asciiTheme="minorHAnsi" w:hAnsiTheme="minorHAnsi" w:cstheme="minorHAnsi"/>
          <w:b/>
          <w:smallCaps/>
          <w:sz w:val="24"/>
          <w:u w:val="single"/>
        </w:rPr>
        <w:t xml:space="preserve"> 2017</w:t>
      </w:r>
    </w:p>
    <w:p w14:paraId="2EF3D683" w14:textId="77777777" w:rsidR="00A774F5" w:rsidRPr="00772BD4" w:rsidRDefault="00A774F5" w:rsidP="00772BD4">
      <w:pPr>
        <w:pStyle w:val="Paragraphedeliste"/>
        <w:numPr>
          <w:ilvl w:val="0"/>
          <w:numId w:val="0"/>
        </w:numPr>
        <w:tabs>
          <w:tab w:val="left" w:pos="1418"/>
        </w:tabs>
        <w:spacing w:after="120" w:line="240" w:lineRule="auto"/>
        <w:ind w:left="426"/>
        <w:rPr>
          <w:rFonts w:asciiTheme="minorHAnsi" w:hAnsiTheme="minorHAnsi" w:cstheme="minorHAnsi"/>
          <w:b/>
          <w:smallCaps/>
          <w:sz w:val="12"/>
          <w:szCs w:val="12"/>
          <w:u w:val="single"/>
        </w:rPr>
      </w:pPr>
    </w:p>
    <w:p w14:paraId="5B7933BC" w14:textId="77777777" w:rsidR="00DD58A4" w:rsidRPr="00020549" w:rsidRDefault="00DD58A4" w:rsidP="00772BD4">
      <w:pPr>
        <w:pStyle w:val="Paragraphedeliste"/>
        <w:numPr>
          <w:ilvl w:val="0"/>
          <w:numId w:val="0"/>
        </w:numPr>
        <w:spacing w:before="120" w:after="120" w:line="240" w:lineRule="auto"/>
        <w:ind w:left="1418" w:hanging="992"/>
        <w:rPr>
          <w:rFonts w:asciiTheme="minorHAnsi" w:hAnsiTheme="minorHAnsi" w:cstheme="minorHAnsi"/>
          <w:b/>
          <w:smallCaps/>
          <w:sz w:val="24"/>
          <w:u w:val="single"/>
        </w:rPr>
      </w:pPr>
      <w:r w:rsidRPr="00020549">
        <w:rPr>
          <w:rFonts w:asciiTheme="minorHAnsi" w:hAnsiTheme="minorHAnsi" w:cstheme="minorHAnsi"/>
          <w:b/>
          <w:smallCaps/>
          <w:sz w:val="24"/>
          <w:u w:val="single"/>
        </w:rPr>
        <w:t>Point 2</w:t>
      </w:r>
      <w:r w:rsidRPr="00020549">
        <w:rPr>
          <w:rFonts w:asciiTheme="minorHAnsi" w:hAnsiTheme="minorHAnsi" w:cstheme="minorHAnsi"/>
          <w:b/>
          <w:smallCaps/>
          <w:sz w:val="24"/>
        </w:rPr>
        <w:t xml:space="preserve"> :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Validation d’un partenariat entre le PETR (Pôle d’équilibre territoriaux et ruraux) et la commune pour l’étude de la qualité urbaine en Thur-</w:t>
      </w:r>
      <w:proofErr w:type="spellStart"/>
      <w:r w:rsidRPr="00020549">
        <w:rPr>
          <w:rFonts w:asciiTheme="minorHAnsi" w:hAnsiTheme="minorHAnsi" w:cstheme="minorHAnsi"/>
          <w:b/>
          <w:smallCaps/>
          <w:sz w:val="24"/>
          <w:u w:val="single"/>
        </w:rPr>
        <w:t>Doller</w:t>
      </w:r>
      <w:proofErr w:type="spellEnd"/>
    </w:p>
    <w:p w14:paraId="53C28C76" w14:textId="77777777" w:rsidR="00DD58A4" w:rsidRPr="00772BD4" w:rsidRDefault="00DD58A4" w:rsidP="00772BD4">
      <w:pPr>
        <w:pStyle w:val="Paragraphedeliste"/>
        <w:numPr>
          <w:ilvl w:val="0"/>
          <w:numId w:val="0"/>
        </w:numPr>
        <w:spacing w:after="120" w:line="240" w:lineRule="auto"/>
        <w:ind w:left="1418" w:hanging="992"/>
        <w:rPr>
          <w:rFonts w:asciiTheme="minorHAnsi" w:hAnsiTheme="minorHAnsi" w:cstheme="minorHAnsi"/>
          <w:b/>
          <w:smallCaps/>
          <w:sz w:val="12"/>
          <w:szCs w:val="12"/>
          <w:u w:val="single"/>
        </w:rPr>
      </w:pPr>
    </w:p>
    <w:p w14:paraId="69936A8C" w14:textId="77777777" w:rsidR="00DD58A4" w:rsidRPr="00020549" w:rsidRDefault="00A774F5" w:rsidP="00772BD4">
      <w:pPr>
        <w:pStyle w:val="Paragraphedeliste"/>
        <w:numPr>
          <w:ilvl w:val="0"/>
          <w:numId w:val="0"/>
        </w:numPr>
        <w:spacing w:before="120" w:line="240" w:lineRule="auto"/>
        <w:ind w:left="426"/>
        <w:rPr>
          <w:rFonts w:asciiTheme="minorHAnsi" w:hAnsiTheme="minorHAnsi" w:cstheme="minorHAnsi"/>
          <w:b/>
          <w:smallCaps/>
          <w:sz w:val="24"/>
        </w:rPr>
      </w:pPr>
      <w:r w:rsidRPr="00020549">
        <w:rPr>
          <w:rFonts w:asciiTheme="minorHAnsi" w:hAnsiTheme="minorHAnsi" w:cstheme="minorHAnsi"/>
          <w:b/>
          <w:smallCaps/>
          <w:sz w:val="24"/>
          <w:u w:val="single"/>
        </w:rPr>
        <w:t>point 3</w:t>
      </w:r>
      <w:r w:rsidRPr="00020549">
        <w:rPr>
          <w:rFonts w:asciiTheme="minorHAnsi" w:hAnsiTheme="minorHAnsi" w:cstheme="minorHAnsi"/>
          <w:b/>
          <w:smallCaps/>
          <w:sz w:val="24"/>
        </w:rPr>
        <w:t xml:space="preserve"> :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 xml:space="preserve">communication du rapport annuel du syndicat d’électricité et de gaz du </w:t>
      </w:r>
      <w:proofErr w:type="spellStart"/>
      <w:r w:rsidRPr="00020549">
        <w:rPr>
          <w:rFonts w:asciiTheme="minorHAnsi" w:hAnsiTheme="minorHAnsi" w:cstheme="minorHAnsi"/>
          <w:b/>
          <w:smallCaps/>
          <w:sz w:val="24"/>
          <w:u w:val="single"/>
        </w:rPr>
        <w:t>rhin</w:t>
      </w:r>
      <w:proofErr w:type="spellEnd"/>
    </w:p>
    <w:p w14:paraId="576B7B56" w14:textId="77777777" w:rsidR="00DD58A4" w:rsidRPr="00772BD4" w:rsidRDefault="00DD58A4" w:rsidP="00772BD4">
      <w:pPr>
        <w:pStyle w:val="Paragraphedeliste"/>
        <w:numPr>
          <w:ilvl w:val="0"/>
          <w:numId w:val="0"/>
        </w:numPr>
        <w:spacing w:line="240" w:lineRule="auto"/>
        <w:ind w:left="1636"/>
        <w:rPr>
          <w:rFonts w:asciiTheme="minorHAnsi" w:hAnsiTheme="minorHAnsi" w:cstheme="minorHAnsi"/>
          <w:b/>
          <w:smallCaps/>
          <w:sz w:val="12"/>
          <w:szCs w:val="12"/>
        </w:rPr>
      </w:pPr>
    </w:p>
    <w:p w14:paraId="51678375" w14:textId="77777777" w:rsidR="00DD58A4" w:rsidRPr="00020549" w:rsidRDefault="00DD58A4" w:rsidP="00772BD4">
      <w:pPr>
        <w:pStyle w:val="Paragraphedeliste"/>
        <w:numPr>
          <w:ilvl w:val="0"/>
          <w:numId w:val="0"/>
        </w:numPr>
        <w:spacing w:line="240" w:lineRule="auto"/>
        <w:ind w:left="1418" w:hanging="992"/>
        <w:rPr>
          <w:rFonts w:asciiTheme="minorHAnsi" w:hAnsiTheme="minorHAnsi" w:cstheme="minorHAnsi"/>
          <w:b/>
          <w:smallCaps/>
          <w:sz w:val="24"/>
          <w:u w:val="single"/>
        </w:rPr>
      </w:pPr>
      <w:r w:rsidRPr="00020549">
        <w:rPr>
          <w:rFonts w:asciiTheme="minorHAnsi" w:hAnsiTheme="minorHAnsi" w:cstheme="minorHAnsi"/>
          <w:b/>
          <w:smallCaps/>
          <w:sz w:val="24"/>
          <w:u w:val="single"/>
        </w:rPr>
        <w:t>Point 4</w:t>
      </w:r>
      <w:r w:rsidRPr="00020549">
        <w:rPr>
          <w:rFonts w:asciiTheme="minorHAnsi" w:hAnsiTheme="minorHAnsi" w:cstheme="minorHAnsi"/>
          <w:b/>
          <w:smallCaps/>
          <w:sz w:val="24"/>
        </w:rPr>
        <w:t>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Approbation de l’adhésion de la ville d’HESINGUE au Syndicat d’Electricité et de Gaz du Rhin</w:t>
      </w:r>
    </w:p>
    <w:p w14:paraId="0B2B0AF4" w14:textId="77777777" w:rsidR="00DD58A4" w:rsidRPr="00772BD4" w:rsidRDefault="00DD58A4" w:rsidP="00772BD4">
      <w:pPr>
        <w:pStyle w:val="Paragraphedeliste"/>
        <w:numPr>
          <w:ilvl w:val="0"/>
          <w:numId w:val="0"/>
        </w:numPr>
        <w:tabs>
          <w:tab w:val="left" w:pos="993"/>
        </w:tabs>
        <w:spacing w:line="240" w:lineRule="auto"/>
        <w:ind w:left="993"/>
        <w:rPr>
          <w:rFonts w:asciiTheme="minorHAnsi" w:hAnsiTheme="minorHAnsi" w:cstheme="minorHAnsi"/>
          <w:b/>
          <w:smallCaps/>
          <w:sz w:val="12"/>
          <w:szCs w:val="12"/>
        </w:rPr>
      </w:pPr>
    </w:p>
    <w:p w14:paraId="0D4FF841" w14:textId="77777777" w:rsidR="00DD58A4" w:rsidRPr="00020549" w:rsidRDefault="00DD58A4" w:rsidP="00772BD4">
      <w:pPr>
        <w:pStyle w:val="Paragraphedeliste"/>
        <w:numPr>
          <w:ilvl w:val="0"/>
          <w:numId w:val="0"/>
        </w:numPr>
        <w:spacing w:before="240" w:after="120" w:line="240" w:lineRule="auto"/>
        <w:ind w:left="1418" w:hanging="992"/>
        <w:jc w:val="both"/>
        <w:rPr>
          <w:rFonts w:asciiTheme="minorHAnsi" w:hAnsiTheme="minorHAnsi" w:cstheme="minorHAnsi"/>
          <w:b/>
          <w:smallCaps/>
          <w:sz w:val="24"/>
        </w:rPr>
      </w:pPr>
      <w:r w:rsidRPr="00020549">
        <w:rPr>
          <w:rFonts w:asciiTheme="minorHAnsi" w:hAnsiTheme="minorHAnsi" w:cstheme="minorHAnsi"/>
          <w:b/>
          <w:smallCaps/>
          <w:sz w:val="24"/>
          <w:u w:val="single"/>
        </w:rPr>
        <w:t>Point 5</w:t>
      </w:r>
      <w:r w:rsidRPr="00020549">
        <w:rPr>
          <w:rFonts w:asciiTheme="minorHAnsi" w:hAnsiTheme="minorHAnsi" w:cstheme="minorHAnsi"/>
          <w:b/>
          <w:smallCaps/>
          <w:sz w:val="24"/>
        </w:rPr>
        <w:t>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Avis du conseil municipal sur la compétence obligatoire « GEMAPI »</w:t>
      </w:r>
    </w:p>
    <w:p w14:paraId="4FF37F46" w14:textId="77777777" w:rsidR="00DD58A4" w:rsidRPr="00772BD4" w:rsidRDefault="00DD58A4" w:rsidP="00772BD4">
      <w:pPr>
        <w:pStyle w:val="Paragraphedeliste"/>
        <w:numPr>
          <w:ilvl w:val="0"/>
          <w:numId w:val="0"/>
        </w:numPr>
        <w:spacing w:before="240" w:after="120" w:line="240" w:lineRule="auto"/>
        <w:ind w:left="1418" w:hanging="992"/>
        <w:jc w:val="both"/>
        <w:rPr>
          <w:rFonts w:asciiTheme="minorHAnsi" w:hAnsiTheme="minorHAnsi" w:cstheme="minorHAnsi"/>
          <w:b/>
          <w:smallCaps/>
          <w:sz w:val="12"/>
          <w:szCs w:val="12"/>
        </w:rPr>
      </w:pPr>
    </w:p>
    <w:p w14:paraId="4B6679F8" w14:textId="77777777" w:rsidR="00DD58A4" w:rsidRPr="00020549" w:rsidRDefault="00DD58A4" w:rsidP="00772BD4">
      <w:pPr>
        <w:pStyle w:val="Paragraphedeliste"/>
        <w:numPr>
          <w:ilvl w:val="0"/>
          <w:numId w:val="0"/>
        </w:numPr>
        <w:spacing w:before="240" w:after="120" w:line="240" w:lineRule="auto"/>
        <w:ind w:left="1418" w:hanging="992"/>
        <w:jc w:val="both"/>
        <w:rPr>
          <w:rFonts w:asciiTheme="minorHAnsi" w:hAnsiTheme="minorHAnsi" w:cstheme="minorHAnsi"/>
          <w:b/>
          <w:smallCaps/>
          <w:sz w:val="24"/>
          <w:u w:val="single"/>
        </w:rPr>
      </w:pPr>
      <w:r w:rsidRPr="00020549">
        <w:rPr>
          <w:rFonts w:asciiTheme="minorHAnsi" w:hAnsiTheme="minorHAnsi" w:cstheme="minorHAnsi"/>
          <w:b/>
          <w:smallCaps/>
          <w:sz w:val="24"/>
          <w:u w:val="single"/>
        </w:rPr>
        <w:t>Point 6</w:t>
      </w:r>
      <w:r w:rsidRPr="00020549">
        <w:rPr>
          <w:rFonts w:asciiTheme="minorHAnsi" w:hAnsiTheme="minorHAnsi" w:cstheme="minorHAnsi"/>
          <w:b/>
          <w:smallCaps/>
          <w:sz w:val="24"/>
        </w:rPr>
        <w:t>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Demande de fonds de concours dans le cadre du pacte fiscal et financier auprès de la Communauté de Communes Thann/Cernay</w:t>
      </w:r>
    </w:p>
    <w:p w14:paraId="3561FB42" w14:textId="77777777" w:rsidR="00DD58A4" w:rsidRPr="00772BD4" w:rsidRDefault="00DD58A4" w:rsidP="00772BD4">
      <w:pPr>
        <w:pStyle w:val="Paragraphedeliste"/>
        <w:numPr>
          <w:ilvl w:val="0"/>
          <w:numId w:val="0"/>
        </w:numPr>
        <w:spacing w:before="240" w:after="120" w:line="240" w:lineRule="auto"/>
        <w:ind w:left="1418" w:hanging="992"/>
        <w:jc w:val="both"/>
        <w:rPr>
          <w:rFonts w:asciiTheme="minorHAnsi" w:hAnsiTheme="minorHAnsi" w:cstheme="minorHAnsi"/>
          <w:b/>
          <w:smallCaps/>
          <w:sz w:val="12"/>
          <w:szCs w:val="12"/>
          <w:u w:val="single"/>
        </w:rPr>
      </w:pPr>
    </w:p>
    <w:p w14:paraId="0AF0D67E" w14:textId="77777777" w:rsidR="00DD58A4" w:rsidRDefault="00DD58A4" w:rsidP="00772BD4">
      <w:pPr>
        <w:pStyle w:val="Paragraphedeliste"/>
        <w:numPr>
          <w:ilvl w:val="0"/>
          <w:numId w:val="0"/>
        </w:numPr>
        <w:spacing w:before="120" w:after="120" w:line="240" w:lineRule="auto"/>
        <w:ind w:left="1418" w:hanging="992"/>
        <w:jc w:val="both"/>
        <w:rPr>
          <w:rFonts w:asciiTheme="minorHAnsi" w:hAnsiTheme="minorHAnsi" w:cstheme="minorHAnsi"/>
          <w:b/>
          <w:smallCaps/>
          <w:sz w:val="24"/>
          <w:u w:val="single"/>
        </w:rPr>
      </w:pPr>
      <w:r w:rsidRPr="00020549">
        <w:rPr>
          <w:rFonts w:asciiTheme="minorHAnsi" w:hAnsiTheme="minorHAnsi" w:cstheme="minorHAnsi"/>
          <w:b/>
          <w:smallCaps/>
          <w:sz w:val="24"/>
          <w:u w:val="single"/>
        </w:rPr>
        <w:t>Point 7</w:t>
      </w:r>
      <w:r w:rsidRPr="00020549">
        <w:rPr>
          <w:rFonts w:asciiTheme="minorHAnsi" w:hAnsiTheme="minorHAnsi" w:cstheme="minorHAnsi"/>
          <w:b/>
          <w:smallCaps/>
          <w:sz w:val="24"/>
        </w:rPr>
        <w:t>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Vente des parcelles de terrains communales concernées par le projet du « barreau » routier</w:t>
      </w:r>
    </w:p>
    <w:p w14:paraId="54614623" w14:textId="77777777" w:rsidR="00772BD4" w:rsidRPr="00772BD4" w:rsidRDefault="00772BD4" w:rsidP="00772BD4">
      <w:pPr>
        <w:pStyle w:val="Paragraphedeliste"/>
        <w:numPr>
          <w:ilvl w:val="0"/>
          <w:numId w:val="0"/>
        </w:numPr>
        <w:spacing w:before="120" w:after="120" w:line="240" w:lineRule="auto"/>
        <w:ind w:left="1418" w:hanging="992"/>
        <w:jc w:val="both"/>
        <w:rPr>
          <w:rFonts w:asciiTheme="minorHAnsi" w:hAnsiTheme="minorHAnsi" w:cstheme="minorHAnsi"/>
          <w:b/>
          <w:smallCaps/>
          <w:sz w:val="12"/>
          <w:szCs w:val="12"/>
        </w:rPr>
      </w:pPr>
    </w:p>
    <w:p w14:paraId="32CC868E" w14:textId="77777777" w:rsidR="00DD58A4" w:rsidRDefault="00DD58A4" w:rsidP="00772BD4">
      <w:pPr>
        <w:pStyle w:val="Paragraphedeliste"/>
        <w:numPr>
          <w:ilvl w:val="0"/>
          <w:numId w:val="0"/>
        </w:numPr>
        <w:spacing w:before="240" w:after="240" w:line="240" w:lineRule="auto"/>
        <w:ind w:left="1418" w:hanging="992"/>
        <w:jc w:val="both"/>
        <w:rPr>
          <w:rFonts w:asciiTheme="minorHAnsi" w:hAnsiTheme="minorHAnsi" w:cstheme="minorHAnsi"/>
          <w:b/>
          <w:smallCaps/>
          <w:sz w:val="24"/>
          <w:u w:val="single"/>
        </w:rPr>
      </w:pPr>
      <w:r w:rsidRPr="00020549">
        <w:rPr>
          <w:rFonts w:asciiTheme="minorHAnsi" w:hAnsiTheme="minorHAnsi" w:cstheme="minorHAnsi"/>
          <w:b/>
          <w:smallCaps/>
          <w:sz w:val="24"/>
          <w:u w:val="single"/>
        </w:rPr>
        <w:t>Point 8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Acquisition de parcelles de terrains pour la réalisation de jardins familiaux</w:t>
      </w:r>
    </w:p>
    <w:p w14:paraId="6B52C741" w14:textId="77777777" w:rsidR="00772BD4" w:rsidRPr="00772BD4" w:rsidRDefault="00772BD4" w:rsidP="00772BD4">
      <w:pPr>
        <w:pStyle w:val="Paragraphedeliste"/>
        <w:numPr>
          <w:ilvl w:val="0"/>
          <w:numId w:val="0"/>
        </w:numPr>
        <w:spacing w:before="240" w:after="240" w:line="240" w:lineRule="auto"/>
        <w:ind w:left="1418" w:hanging="992"/>
        <w:jc w:val="both"/>
        <w:rPr>
          <w:rFonts w:asciiTheme="minorHAnsi" w:hAnsiTheme="minorHAnsi" w:cstheme="minorHAnsi"/>
          <w:b/>
          <w:smallCaps/>
          <w:sz w:val="12"/>
          <w:szCs w:val="12"/>
          <w:u w:val="single"/>
        </w:rPr>
      </w:pPr>
    </w:p>
    <w:p w14:paraId="61B3085D" w14:textId="77777777" w:rsidR="00DD58A4" w:rsidRPr="00020549" w:rsidRDefault="00DD58A4" w:rsidP="00772BD4">
      <w:pPr>
        <w:pStyle w:val="Paragraphedeliste"/>
        <w:numPr>
          <w:ilvl w:val="0"/>
          <w:numId w:val="0"/>
        </w:numPr>
        <w:spacing w:before="120" w:after="120" w:line="240" w:lineRule="auto"/>
        <w:ind w:left="1418" w:hanging="992"/>
        <w:jc w:val="both"/>
        <w:rPr>
          <w:rFonts w:asciiTheme="minorHAnsi" w:hAnsiTheme="minorHAnsi" w:cstheme="minorHAnsi"/>
          <w:b/>
          <w:smallCaps/>
          <w:sz w:val="24"/>
          <w:u w:val="single"/>
        </w:rPr>
      </w:pPr>
      <w:r w:rsidRPr="00020549">
        <w:rPr>
          <w:rFonts w:asciiTheme="minorHAnsi" w:hAnsiTheme="minorHAnsi" w:cstheme="minorHAnsi"/>
          <w:b/>
          <w:smallCaps/>
          <w:sz w:val="24"/>
          <w:u w:val="single"/>
        </w:rPr>
        <w:t>Point 9</w:t>
      </w:r>
      <w:r w:rsidRPr="00020549">
        <w:rPr>
          <w:rFonts w:asciiTheme="minorHAnsi" w:hAnsiTheme="minorHAnsi" w:cstheme="minorHAnsi"/>
          <w:b/>
          <w:smallCaps/>
          <w:sz w:val="24"/>
        </w:rPr>
        <w:t> :</w:t>
      </w:r>
      <w:r w:rsidRPr="00020549">
        <w:rPr>
          <w:rFonts w:asciiTheme="minorHAnsi" w:hAnsiTheme="minorHAnsi" w:cstheme="minorHAnsi"/>
          <w:b/>
          <w:smallCaps/>
          <w:sz w:val="24"/>
        </w:rPr>
        <w:tab/>
      </w:r>
      <w:r w:rsidRPr="00020549">
        <w:rPr>
          <w:rFonts w:asciiTheme="minorHAnsi" w:hAnsiTheme="minorHAnsi" w:cstheme="minorHAnsi"/>
          <w:b/>
          <w:smallCaps/>
          <w:sz w:val="24"/>
          <w:u w:val="single"/>
        </w:rPr>
        <w:t xml:space="preserve">Convention de servitude </w:t>
      </w:r>
      <w:proofErr w:type="spellStart"/>
      <w:r w:rsidRPr="00020549">
        <w:rPr>
          <w:rFonts w:asciiTheme="minorHAnsi" w:hAnsiTheme="minorHAnsi" w:cstheme="minorHAnsi"/>
          <w:b/>
          <w:smallCaps/>
          <w:sz w:val="24"/>
          <w:u w:val="single"/>
        </w:rPr>
        <w:t>enedis</w:t>
      </w:r>
      <w:proofErr w:type="spellEnd"/>
      <w:r w:rsidRPr="00020549">
        <w:rPr>
          <w:rFonts w:asciiTheme="minorHAnsi" w:hAnsiTheme="minorHAnsi" w:cstheme="minorHAnsi"/>
          <w:b/>
          <w:smallCaps/>
          <w:sz w:val="24"/>
          <w:u w:val="single"/>
        </w:rPr>
        <w:t>-commune</w:t>
      </w:r>
    </w:p>
    <w:p w14:paraId="2C54CC73" w14:textId="77777777" w:rsidR="00DD58A4" w:rsidRPr="00020549" w:rsidRDefault="00DD58A4" w:rsidP="00772BD4">
      <w:pPr>
        <w:spacing w:after="120" w:line="240" w:lineRule="auto"/>
        <w:ind w:left="1418" w:hanging="993"/>
        <w:jc w:val="both"/>
        <w:rPr>
          <w:rFonts w:cstheme="minorHAnsi"/>
          <w:b/>
          <w:smallCaps/>
          <w:sz w:val="24"/>
          <w:szCs w:val="24"/>
        </w:rPr>
      </w:pPr>
      <w:r w:rsidRPr="00020549">
        <w:rPr>
          <w:rFonts w:cstheme="minorHAnsi"/>
          <w:b/>
          <w:smallCaps/>
          <w:sz w:val="24"/>
          <w:szCs w:val="24"/>
          <w:u w:val="single"/>
        </w:rPr>
        <w:t>Point 10</w:t>
      </w:r>
      <w:r w:rsidRPr="00020549">
        <w:rPr>
          <w:rFonts w:cstheme="minorHAnsi"/>
          <w:b/>
          <w:smallCaps/>
          <w:sz w:val="24"/>
          <w:szCs w:val="24"/>
        </w:rPr>
        <w:t xml:space="preserve"> : </w:t>
      </w:r>
      <w:r w:rsidRPr="00020549">
        <w:rPr>
          <w:rFonts w:cstheme="minorHAnsi"/>
          <w:b/>
          <w:smallCaps/>
          <w:sz w:val="24"/>
          <w:szCs w:val="24"/>
        </w:rPr>
        <w:tab/>
      </w:r>
      <w:r w:rsidRPr="00020549">
        <w:rPr>
          <w:rFonts w:cstheme="minorHAnsi"/>
          <w:b/>
          <w:smallCaps/>
          <w:sz w:val="24"/>
          <w:szCs w:val="24"/>
          <w:u w:val="single"/>
        </w:rPr>
        <w:t xml:space="preserve">Demande de subvention dans le cadre du </w:t>
      </w:r>
      <w:proofErr w:type="spellStart"/>
      <w:r w:rsidRPr="00020549">
        <w:rPr>
          <w:rFonts w:cstheme="minorHAnsi"/>
          <w:b/>
          <w:smallCaps/>
          <w:sz w:val="24"/>
          <w:szCs w:val="24"/>
          <w:u w:val="single"/>
        </w:rPr>
        <w:t>Gerplan</w:t>
      </w:r>
      <w:proofErr w:type="spellEnd"/>
      <w:r w:rsidRPr="00020549">
        <w:rPr>
          <w:rFonts w:cstheme="minorHAnsi"/>
          <w:b/>
          <w:smallCaps/>
          <w:sz w:val="24"/>
          <w:szCs w:val="24"/>
          <w:u w:val="single"/>
        </w:rPr>
        <w:t xml:space="preserve"> 2017 pour la restauration de murets de pierres sèches en forêt de VIEUX-THANN</w:t>
      </w:r>
    </w:p>
    <w:p w14:paraId="4C342A7F" w14:textId="77777777" w:rsidR="00DD58A4" w:rsidRPr="00020549" w:rsidRDefault="00DD58A4" w:rsidP="00772BD4">
      <w:pPr>
        <w:spacing w:after="120" w:line="240" w:lineRule="auto"/>
        <w:ind w:left="1418" w:hanging="993"/>
        <w:jc w:val="both"/>
        <w:rPr>
          <w:rFonts w:cstheme="minorHAnsi"/>
          <w:b/>
          <w:smallCaps/>
          <w:sz w:val="24"/>
          <w:szCs w:val="24"/>
        </w:rPr>
      </w:pPr>
      <w:r w:rsidRPr="00020549">
        <w:rPr>
          <w:rFonts w:cstheme="minorHAnsi"/>
          <w:b/>
          <w:smallCaps/>
          <w:sz w:val="24"/>
          <w:szCs w:val="24"/>
          <w:u w:val="single"/>
        </w:rPr>
        <w:t>Point 11</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Aide aux jeunes licenciés sportifs</w:t>
      </w:r>
    </w:p>
    <w:p w14:paraId="084F385C" w14:textId="77777777" w:rsidR="00DD58A4" w:rsidRPr="00020549" w:rsidRDefault="00DD58A4" w:rsidP="00772BD4">
      <w:pPr>
        <w:spacing w:after="120" w:line="240" w:lineRule="auto"/>
        <w:ind w:left="1418" w:hanging="993"/>
        <w:jc w:val="both"/>
        <w:rPr>
          <w:rFonts w:cstheme="minorHAnsi"/>
          <w:b/>
          <w:smallCaps/>
          <w:sz w:val="24"/>
          <w:szCs w:val="24"/>
          <w:u w:val="single"/>
        </w:rPr>
      </w:pPr>
      <w:r w:rsidRPr="00020549">
        <w:rPr>
          <w:rFonts w:cstheme="minorHAnsi"/>
          <w:b/>
          <w:smallCaps/>
          <w:sz w:val="24"/>
          <w:szCs w:val="24"/>
          <w:u w:val="single"/>
        </w:rPr>
        <w:t>Point 12</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 xml:space="preserve">Fixation d’une caution de location pour la salle Sainte-Odile </w:t>
      </w:r>
    </w:p>
    <w:p w14:paraId="6231DC50" w14:textId="77777777" w:rsidR="00DD58A4" w:rsidRPr="00020549" w:rsidRDefault="00DD58A4" w:rsidP="00772BD4">
      <w:pPr>
        <w:spacing w:after="120" w:line="240" w:lineRule="auto"/>
        <w:ind w:left="1418" w:hanging="993"/>
        <w:jc w:val="both"/>
        <w:rPr>
          <w:rFonts w:cstheme="minorHAnsi"/>
          <w:b/>
          <w:smallCaps/>
          <w:sz w:val="24"/>
          <w:szCs w:val="24"/>
          <w:u w:val="single"/>
        </w:rPr>
      </w:pPr>
      <w:r w:rsidRPr="00020549">
        <w:rPr>
          <w:rFonts w:cstheme="minorHAnsi"/>
          <w:b/>
          <w:smallCaps/>
          <w:sz w:val="24"/>
          <w:szCs w:val="24"/>
          <w:u w:val="single"/>
        </w:rPr>
        <w:t>Point 13</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 xml:space="preserve">Vente des anciennes chaises de la salle polyvalente </w:t>
      </w:r>
    </w:p>
    <w:p w14:paraId="2DDDE06D" w14:textId="77777777" w:rsidR="00DD58A4" w:rsidRPr="00020549" w:rsidRDefault="00DD58A4" w:rsidP="00772BD4">
      <w:pPr>
        <w:spacing w:after="120" w:line="240" w:lineRule="auto"/>
        <w:ind w:left="1418" w:hanging="993"/>
        <w:jc w:val="both"/>
        <w:rPr>
          <w:rFonts w:cstheme="minorHAnsi"/>
          <w:b/>
          <w:smallCaps/>
          <w:sz w:val="24"/>
          <w:szCs w:val="24"/>
        </w:rPr>
      </w:pPr>
      <w:r w:rsidRPr="00020549">
        <w:rPr>
          <w:rFonts w:cstheme="minorHAnsi"/>
          <w:b/>
          <w:smallCaps/>
          <w:sz w:val="24"/>
          <w:szCs w:val="24"/>
          <w:u w:val="single"/>
        </w:rPr>
        <w:t>Point 14</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 xml:space="preserve">Résiliation du marché de maîtrise d’œuvre de l’école maternelle « La Sapinette » </w:t>
      </w:r>
      <w:r w:rsidRPr="008D6B24">
        <w:rPr>
          <w:rFonts w:cstheme="minorHAnsi"/>
          <w:b/>
          <w:smallCaps/>
          <w:sz w:val="24"/>
          <w:szCs w:val="24"/>
          <w:u w:val="single"/>
        </w:rPr>
        <w:t>et les locaux associatifs</w:t>
      </w:r>
    </w:p>
    <w:p w14:paraId="33F776A3" w14:textId="77777777" w:rsidR="00DD58A4" w:rsidRPr="00020549" w:rsidRDefault="00DD58A4" w:rsidP="00772BD4">
      <w:pPr>
        <w:spacing w:after="120" w:line="240" w:lineRule="auto"/>
        <w:ind w:left="1418" w:hanging="993"/>
        <w:jc w:val="both"/>
        <w:rPr>
          <w:rFonts w:cstheme="minorHAnsi"/>
          <w:b/>
          <w:smallCaps/>
          <w:sz w:val="24"/>
          <w:szCs w:val="24"/>
          <w:u w:val="single"/>
        </w:rPr>
      </w:pPr>
      <w:r w:rsidRPr="00020549">
        <w:rPr>
          <w:rFonts w:cstheme="minorHAnsi"/>
          <w:b/>
          <w:smallCaps/>
          <w:sz w:val="24"/>
          <w:szCs w:val="24"/>
          <w:u w:val="single"/>
        </w:rPr>
        <w:t>Point 15</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Mise en conformité et rénovation de l’école maternelle « La Sapinette » et des locaux associatifs en sous-sol, lancement de la procédure de sélection du maître d’œuvre</w:t>
      </w:r>
    </w:p>
    <w:p w14:paraId="378F182B" w14:textId="77777777" w:rsidR="00DD58A4" w:rsidRPr="00020549" w:rsidRDefault="00DD58A4" w:rsidP="00772BD4">
      <w:pPr>
        <w:spacing w:after="120" w:line="240" w:lineRule="auto"/>
        <w:ind w:left="1418" w:hanging="993"/>
        <w:jc w:val="both"/>
        <w:rPr>
          <w:rFonts w:cstheme="minorHAnsi"/>
          <w:b/>
          <w:smallCaps/>
          <w:sz w:val="24"/>
          <w:szCs w:val="24"/>
        </w:rPr>
      </w:pPr>
      <w:r w:rsidRPr="00020549">
        <w:rPr>
          <w:rFonts w:cstheme="minorHAnsi"/>
          <w:b/>
          <w:smallCaps/>
          <w:sz w:val="24"/>
          <w:szCs w:val="24"/>
          <w:u w:val="single"/>
        </w:rPr>
        <w:t>Point 16</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Assistance à maîtrise d’ouvrage pour la mise en conformité de « La Sapinette » et les locaux associatifs</w:t>
      </w:r>
    </w:p>
    <w:p w14:paraId="079EF201" w14:textId="77777777" w:rsidR="00DD58A4" w:rsidRPr="00020549" w:rsidRDefault="00DD58A4" w:rsidP="00772BD4">
      <w:pPr>
        <w:spacing w:after="120" w:line="240" w:lineRule="auto"/>
        <w:ind w:left="1418" w:hanging="993"/>
        <w:jc w:val="both"/>
        <w:rPr>
          <w:rFonts w:cstheme="minorHAnsi"/>
          <w:b/>
          <w:smallCaps/>
          <w:sz w:val="24"/>
          <w:szCs w:val="24"/>
          <w:u w:val="single"/>
        </w:rPr>
      </w:pPr>
      <w:r w:rsidRPr="00020549">
        <w:rPr>
          <w:rFonts w:cstheme="minorHAnsi"/>
          <w:b/>
          <w:smallCaps/>
          <w:sz w:val="24"/>
          <w:szCs w:val="24"/>
          <w:u w:val="single"/>
        </w:rPr>
        <w:t>Point 17</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Demande de subventions pour la mise en conformité de « La Sapinette » et des locaux associatifs</w:t>
      </w:r>
    </w:p>
    <w:p w14:paraId="77B6D5AB" w14:textId="77777777" w:rsidR="00DD58A4" w:rsidRPr="00020549" w:rsidRDefault="00DD58A4" w:rsidP="00772BD4">
      <w:pPr>
        <w:spacing w:after="120" w:line="240" w:lineRule="auto"/>
        <w:ind w:left="1418" w:hanging="993"/>
        <w:jc w:val="both"/>
        <w:rPr>
          <w:rFonts w:cstheme="minorHAnsi"/>
          <w:b/>
          <w:smallCaps/>
          <w:sz w:val="24"/>
          <w:szCs w:val="24"/>
          <w:u w:val="single"/>
        </w:rPr>
      </w:pPr>
      <w:r w:rsidRPr="00020549">
        <w:rPr>
          <w:rFonts w:cstheme="minorHAnsi"/>
          <w:b/>
          <w:smallCaps/>
          <w:sz w:val="24"/>
          <w:szCs w:val="24"/>
          <w:u w:val="single"/>
        </w:rPr>
        <w:t>Point 18</w:t>
      </w:r>
      <w:r w:rsidRPr="00020549">
        <w:rPr>
          <w:rFonts w:cstheme="minorHAnsi"/>
          <w:b/>
          <w:smallCaps/>
          <w:sz w:val="24"/>
          <w:szCs w:val="24"/>
        </w:rPr>
        <w:t> :</w:t>
      </w:r>
      <w:r w:rsidR="0020170B" w:rsidRPr="00020549">
        <w:rPr>
          <w:rFonts w:cstheme="minorHAnsi"/>
          <w:b/>
          <w:smallCaps/>
          <w:sz w:val="24"/>
          <w:szCs w:val="24"/>
        </w:rPr>
        <w:tab/>
      </w:r>
      <w:r w:rsidRPr="00020549">
        <w:rPr>
          <w:rFonts w:cstheme="minorHAnsi"/>
          <w:b/>
          <w:smallCaps/>
          <w:sz w:val="24"/>
          <w:szCs w:val="24"/>
          <w:u w:val="single"/>
        </w:rPr>
        <w:t>Election d’un délégué aux conseils des écoles</w:t>
      </w:r>
    </w:p>
    <w:p w14:paraId="3C300200" w14:textId="77777777" w:rsidR="00DD58A4" w:rsidRPr="00020549" w:rsidRDefault="00DD58A4" w:rsidP="00772BD4">
      <w:pPr>
        <w:spacing w:after="120" w:line="240" w:lineRule="auto"/>
        <w:ind w:left="1418" w:hanging="993"/>
        <w:jc w:val="both"/>
        <w:rPr>
          <w:rFonts w:cstheme="minorHAnsi"/>
          <w:b/>
          <w:smallCaps/>
          <w:sz w:val="24"/>
          <w:szCs w:val="24"/>
          <w:u w:val="single"/>
        </w:rPr>
      </w:pPr>
      <w:r w:rsidRPr="00020549">
        <w:rPr>
          <w:rFonts w:cstheme="minorHAnsi"/>
          <w:b/>
          <w:smallCaps/>
          <w:sz w:val="24"/>
          <w:szCs w:val="24"/>
          <w:u w:val="single"/>
        </w:rPr>
        <w:t>Point 19</w:t>
      </w:r>
      <w:r w:rsidRPr="00020549">
        <w:rPr>
          <w:rFonts w:cstheme="minorHAnsi"/>
          <w:b/>
          <w:smallCaps/>
          <w:sz w:val="24"/>
          <w:szCs w:val="24"/>
        </w:rPr>
        <w:t> :</w:t>
      </w:r>
      <w:r w:rsidRPr="00020549">
        <w:rPr>
          <w:rFonts w:cstheme="minorHAnsi"/>
          <w:b/>
          <w:smallCaps/>
          <w:sz w:val="24"/>
          <w:szCs w:val="24"/>
        </w:rPr>
        <w:tab/>
      </w:r>
      <w:r w:rsidRPr="00020549">
        <w:rPr>
          <w:rFonts w:cstheme="minorHAnsi"/>
          <w:b/>
          <w:smallCaps/>
          <w:sz w:val="24"/>
          <w:szCs w:val="24"/>
          <w:u w:val="single"/>
        </w:rPr>
        <w:t>Modification du plan des effectifs</w:t>
      </w:r>
    </w:p>
    <w:p w14:paraId="18C97DAA" w14:textId="77777777" w:rsidR="003D2184" w:rsidRPr="00020549" w:rsidRDefault="003D2184" w:rsidP="00772BD4">
      <w:pPr>
        <w:spacing w:after="120" w:line="240" w:lineRule="auto"/>
        <w:ind w:left="1418" w:hanging="993"/>
        <w:jc w:val="both"/>
        <w:rPr>
          <w:rFonts w:cstheme="minorHAnsi"/>
          <w:b/>
          <w:smallCaps/>
          <w:sz w:val="24"/>
          <w:szCs w:val="24"/>
        </w:rPr>
      </w:pPr>
      <w:r w:rsidRPr="00020549">
        <w:rPr>
          <w:rFonts w:cstheme="minorHAnsi"/>
          <w:b/>
          <w:smallCaps/>
          <w:sz w:val="24"/>
          <w:szCs w:val="24"/>
          <w:u w:val="single"/>
        </w:rPr>
        <w:t>point 20 :</w:t>
      </w:r>
      <w:r w:rsidRPr="00020549">
        <w:rPr>
          <w:rFonts w:cstheme="minorHAnsi"/>
          <w:b/>
          <w:smallCaps/>
          <w:sz w:val="24"/>
          <w:szCs w:val="24"/>
        </w:rPr>
        <w:tab/>
      </w:r>
      <w:r w:rsidRPr="00020549">
        <w:rPr>
          <w:rFonts w:cstheme="minorHAnsi"/>
          <w:b/>
          <w:smallCaps/>
          <w:sz w:val="24"/>
          <w:szCs w:val="24"/>
          <w:u w:val="single"/>
        </w:rPr>
        <w:t>Participation pour conjoint payant au repas de noël des ainé</w:t>
      </w:r>
      <w:r w:rsidRPr="00020549">
        <w:rPr>
          <w:rFonts w:cstheme="minorHAnsi"/>
          <w:sz w:val="24"/>
          <w:szCs w:val="24"/>
        </w:rPr>
        <w:t>s</w:t>
      </w:r>
    </w:p>
    <w:p w14:paraId="04E69710" w14:textId="77777777" w:rsidR="00DD58A4" w:rsidRPr="00020549" w:rsidRDefault="00DD58A4" w:rsidP="00772BD4">
      <w:pPr>
        <w:tabs>
          <w:tab w:val="left" w:pos="993"/>
        </w:tabs>
        <w:spacing w:after="120" w:line="240" w:lineRule="auto"/>
        <w:ind w:left="993" w:hanging="567"/>
        <w:jc w:val="both"/>
        <w:rPr>
          <w:rFonts w:cstheme="minorHAnsi"/>
          <w:b/>
          <w:smallCaps/>
          <w:sz w:val="24"/>
          <w:szCs w:val="24"/>
        </w:rPr>
      </w:pPr>
      <w:r w:rsidRPr="00020549">
        <w:rPr>
          <w:rFonts w:cstheme="minorHAnsi"/>
          <w:b/>
          <w:smallCaps/>
          <w:sz w:val="24"/>
          <w:szCs w:val="24"/>
          <w:u w:val="single"/>
        </w:rPr>
        <w:t>Décisions du Mair</w:t>
      </w:r>
      <w:r w:rsidRPr="00020549">
        <w:rPr>
          <w:rFonts w:cstheme="minorHAnsi"/>
          <w:b/>
          <w:smallCaps/>
          <w:sz w:val="24"/>
          <w:szCs w:val="24"/>
        </w:rPr>
        <w:t>e</w:t>
      </w:r>
    </w:p>
    <w:p w14:paraId="1D3DEC0C" w14:textId="77777777" w:rsidR="00873069" w:rsidRPr="00020549" w:rsidRDefault="00DD58A4" w:rsidP="003D2184">
      <w:pPr>
        <w:spacing w:after="120" w:line="240" w:lineRule="auto"/>
        <w:ind w:left="426"/>
        <w:rPr>
          <w:b/>
          <w:smallCaps/>
          <w:sz w:val="24"/>
          <w:szCs w:val="24"/>
          <w:u w:val="single"/>
        </w:rPr>
      </w:pPr>
      <w:r w:rsidRPr="00020549">
        <w:rPr>
          <w:rFonts w:cstheme="minorHAnsi"/>
          <w:b/>
          <w:smallCaps/>
          <w:sz w:val="24"/>
          <w:szCs w:val="24"/>
          <w:u w:val="single"/>
        </w:rPr>
        <w:t>Questions diverses</w:t>
      </w:r>
    </w:p>
    <w:p w14:paraId="6B955AC7" w14:textId="77777777" w:rsidR="002867BB" w:rsidRDefault="002867BB" w:rsidP="00873069">
      <w:pPr>
        <w:ind w:left="426"/>
        <w:rPr>
          <w:b/>
          <w:smallCaps/>
          <w:sz w:val="24"/>
          <w:szCs w:val="24"/>
          <w:u w:val="single"/>
        </w:rPr>
      </w:pPr>
      <w:r>
        <w:rPr>
          <w:b/>
          <w:smallCaps/>
          <w:sz w:val="24"/>
          <w:szCs w:val="24"/>
          <w:u w:val="single"/>
        </w:rPr>
        <w:br w:type="page"/>
      </w:r>
    </w:p>
    <w:p w14:paraId="5BC87D00" w14:textId="77777777" w:rsidR="000534BD" w:rsidRPr="00020549" w:rsidRDefault="000534BD" w:rsidP="000534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Garamond"/>
          <w:bCs/>
          <w:color w:val="000000"/>
        </w:rPr>
      </w:pPr>
      <w:r w:rsidRPr="00020549">
        <w:rPr>
          <w:rFonts w:asciiTheme="minorHAnsi" w:hAnsiTheme="minorHAnsi" w:cs="Garamond"/>
          <w:b/>
          <w:bCs/>
          <w:color w:val="000000"/>
        </w:rPr>
        <w:lastRenderedPageBreak/>
        <w:t xml:space="preserve">- 2 - désigne comme secrétaire de séance : </w:t>
      </w:r>
      <w:r w:rsidRPr="00020549">
        <w:rPr>
          <w:rFonts w:asciiTheme="minorHAnsi" w:hAnsiTheme="minorHAnsi" w:cs="Garamond"/>
          <w:bCs/>
          <w:color w:val="000000"/>
        </w:rPr>
        <w:t>Mme Estelle GUGNON, adjointe au Maire,</w:t>
      </w:r>
      <w:r w:rsidRPr="00020549">
        <w:rPr>
          <w:rFonts w:asciiTheme="minorHAnsi" w:hAnsiTheme="minorHAnsi" w:cs="Garamond"/>
          <w:b/>
          <w:bCs/>
          <w:color w:val="000000"/>
        </w:rPr>
        <w:t xml:space="preserve"> et comme secrétaire auxiliaire de séance : </w:t>
      </w:r>
      <w:r w:rsidRPr="00020549">
        <w:rPr>
          <w:rFonts w:asciiTheme="minorHAnsi" w:hAnsiTheme="minorHAnsi" w:cs="Garamond"/>
          <w:bCs/>
          <w:color w:val="000000"/>
        </w:rPr>
        <w:t>M. Hubert MUSIL, directeur général des services par intérim</w:t>
      </w:r>
      <w:r w:rsidR="00B92AD6">
        <w:rPr>
          <w:rFonts w:asciiTheme="minorHAnsi" w:hAnsiTheme="minorHAnsi" w:cs="Garamond"/>
          <w:bCs/>
          <w:color w:val="000000"/>
        </w:rPr>
        <w:t>, assisté de M. Guillaume COSTA, chargé de missions</w:t>
      </w:r>
      <w:r w:rsidRPr="00020549">
        <w:rPr>
          <w:rFonts w:asciiTheme="minorHAnsi" w:hAnsiTheme="minorHAnsi" w:cs="Garamond"/>
          <w:bCs/>
          <w:color w:val="000000"/>
        </w:rPr>
        <w:t>, conformément à l'article L2121-15 du Code Général des Collectivités Territoriales.</w:t>
      </w:r>
    </w:p>
    <w:p w14:paraId="35705AD1" w14:textId="77777777" w:rsidR="000534BD" w:rsidRPr="00020549" w:rsidRDefault="000534BD" w:rsidP="000534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Garamond"/>
          <w:b/>
          <w:bCs/>
          <w:color w:val="000000"/>
        </w:rPr>
      </w:pPr>
    </w:p>
    <w:p w14:paraId="3258DA65" w14:textId="77777777" w:rsidR="000534BD" w:rsidRPr="00020549" w:rsidRDefault="000534BD" w:rsidP="000534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Wingdings"/>
          <w:b/>
        </w:rPr>
      </w:pPr>
      <w:r w:rsidRPr="00020549">
        <w:rPr>
          <w:rFonts w:asciiTheme="minorHAnsi" w:hAnsiTheme="minorHAnsi" w:cs="Wingdings"/>
          <w:b/>
        </w:rPr>
        <w:t>**************</w:t>
      </w:r>
    </w:p>
    <w:p w14:paraId="15BF1FB3" w14:textId="77777777" w:rsidR="00020549" w:rsidRPr="00020549" w:rsidRDefault="00020549" w:rsidP="000534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602FC2AF" w14:textId="77777777" w:rsidR="00020549" w:rsidRDefault="00020549" w:rsidP="00D02B87">
      <w:pPr>
        <w:spacing w:after="0"/>
        <w:ind w:right="176"/>
        <w:jc w:val="both"/>
        <w:rPr>
          <w:rFonts w:cs="Times New Roman"/>
          <w:b/>
          <w:smallCaps/>
          <w:sz w:val="24"/>
          <w:szCs w:val="24"/>
          <w:u w:val="single"/>
        </w:rPr>
      </w:pPr>
      <w:r w:rsidRPr="00020549">
        <w:rPr>
          <w:rFonts w:cs="Times New Roman"/>
          <w:b/>
          <w:smallCaps/>
          <w:sz w:val="24"/>
          <w:szCs w:val="24"/>
          <w:u w:val="single"/>
        </w:rPr>
        <w:t>Point n° 1</w:t>
      </w:r>
      <w:r w:rsidRPr="00020549">
        <w:rPr>
          <w:rFonts w:cs="Times New Roman"/>
          <w:b/>
          <w:smallCaps/>
          <w:sz w:val="24"/>
          <w:szCs w:val="24"/>
        </w:rPr>
        <w:t xml:space="preserve"> : </w:t>
      </w:r>
      <w:r w:rsidRPr="00020549">
        <w:rPr>
          <w:rFonts w:cs="Times New Roman"/>
          <w:b/>
          <w:smallCaps/>
          <w:sz w:val="24"/>
          <w:szCs w:val="24"/>
          <w:u w:val="single"/>
        </w:rPr>
        <w:t>Approbation du procès-verbal de la séance du 12 juillet 2017</w:t>
      </w:r>
    </w:p>
    <w:p w14:paraId="234C974E" w14:textId="77777777" w:rsidR="00D02B87" w:rsidRPr="00D02B87" w:rsidRDefault="00D02B87" w:rsidP="00D02B87">
      <w:pPr>
        <w:spacing w:after="0" w:line="240" w:lineRule="auto"/>
        <w:rPr>
          <w:rFonts w:cstheme="minorHAnsi"/>
          <w:b/>
          <w:smallCaps/>
          <w:sz w:val="18"/>
          <w:szCs w:val="18"/>
          <w:u w:val="single"/>
        </w:rPr>
      </w:pPr>
      <w:r w:rsidRPr="00D02B87">
        <w:rPr>
          <w:rFonts w:cstheme="minorHAnsi"/>
          <w:i/>
          <w:color w:val="000000"/>
          <w:sz w:val="18"/>
          <w:szCs w:val="18"/>
        </w:rPr>
        <w:t>(</w:t>
      </w:r>
      <w:r w:rsidRPr="00D02B87">
        <w:rPr>
          <w:i/>
          <w:color w:val="000000"/>
          <w:sz w:val="18"/>
          <w:szCs w:val="18"/>
        </w:rPr>
        <w:t>Réf. DE_2017_71</w:t>
      </w:r>
      <w:r w:rsidRPr="00D02B87">
        <w:rPr>
          <w:rFonts w:cstheme="minorHAnsi"/>
          <w:i/>
          <w:color w:val="000000"/>
          <w:sz w:val="18"/>
          <w:szCs w:val="18"/>
        </w:rPr>
        <w:t>)</w:t>
      </w:r>
    </w:p>
    <w:p w14:paraId="4C555C1C" w14:textId="77777777" w:rsidR="00D02B87" w:rsidRPr="00020549" w:rsidRDefault="00D02B87" w:rsidP="00D02B87">
      <w:pPr>
        <w:spacing w:after="0" w:line="240" w:lineRule="auto"/>
        <w:ind w:right="176"/>
        <w:jc w:val="both"/>
        <w:rPr>
          <w:rFonts w:cstheme="minorHAnsi"/>
          <w:b/>
          <w:smallCaps/>
          <w:sz w:val="24"/>
          <w:szCs w:val="24"/>
        </w:rPr>
      </w:pPr>
    </w:p>
    <w:p w14:paraId="01BB70AC" w14:textId="77777777" w:rsidR="00020549" w:rsidRPr="00020549" w:rsidRDefault="00020549" w:rsidP="00020549">
      <w:pPr>
        <w:spacing w:after="0" w:line="240" w:lineRule="auto"/>
        <w:jc w:val="both"/>
        <w:rPr>
          <w:rFonts w:cstheme="minorHAnsi"/>
          <w:sz w:val="24"/>
          <w:szCs w:val="24"/>
        </w:rPr>
      </w:pPr>
      <w:r w:rsidRPr="00020549">
        <w:rPr>
          <w:rFonts w:cstheme="minorHAnsi"/>
          <w:sz w:val="24"/>
          <w:szCs w:val="24"/>
        </w:rPr>
        <w:t>Après en avoir délibéré, le conseil municipal, à l’unanimité, approuve le procès-verbal de la séance du 12 juillet 2017.</w:t>
      </w:r>
    </w:p>
    <w:p w14:paraId="0EDE2970" w14:textId="77777777" w:rsidR="00020549" w:rsidRDefault="00020549" w:rsidP="00D02B87">
      <w:pPr>
        <w:pStyle w:val="Normal0"/>
      </w:pPr>
    </w:p>
    <w:p w14:paraId="7BE874F1" w14:textId="77777777" w:rsidR="00D02B87" w:rsidRDefault="00D02B87" w:rsidP="00D02B87">
      <w:pPr>
        <w:pStyle w:val="Normal0"/>
      </w:pPr>
    </w:p>
    <w:p w14:paraId="1FDB4ECB" w14:textId="77777777" w:rsidR="00D02B87" w:rsidRDefault="00D02B87" w:rsidP="00D02B87">
      <w:pPr>
        <w:spacing w:after="0" w:line="240" w:lineRule="auto"/>
        <w:ind w:left="1134" w:right="176" w:hanging="1134"/>
        <w:jc w:val="both"/>
        <w:rPr>
          <w:b/>
          <w:smallCaps/>
          <w:sz w:val="24"/>
          <w:szCs w:val="24"/>
          <w:u w:val="single"/>
        </w:rPr>
      </w:pPr>
      <w:r>
        <w:rPr>
          <w:rFonts w:cs="Times New Roman"/>
          <w:b/>
          <w:smallCaps/>
          <w:sz w:val="24"/>
          <w:szCs w:val="24"/>
          <w:u w:val="single"/>
        </w:rPr>
        <w:t>Point n° 2</w:t>
      </w:r>
      <w:r>
        <w:rPr>
          <w:rFonts w:cs="Times New Roman"/>
          <w:b/>
          <w:smallCaps/>
          <w:sz w:val="24"/>
          <w:szCs w:val="24"/>
        </w:rPr>
        <w:t xml:space="preserve"> : </w:t>
      </w:r>
      <w:r w:rsidRPr="00D1467B">
        <w:rPr>
          <w:b/>
          <w:smallCaps/>
          <w:sz w:val="24"/>
          <w:szCs w:val="24"/>
          <w:u w:val="single"/>
        </w:rPr>
        <w:t xml:space="preserve">validation d’un partenariat entre le </w:t>
      </w:r>
      <w:proofErr w:type="spellStart"/>
      <w:r w:rsidRPr="00D1467B">
        <w:rPr>
          <w:b/>
          <w:smallCaps/>
          <w:sz w:val="24"/>
          <w:szCs w:val="24"/>
          <w:u w:val="single"/>
        </w:rPr>
        <w:t>petr</w:t>
      </w:r>
      <w:proofErr w:type="spellEnd"/>
      <w:r w:rsidRPr="00D1467B">
        <w:rPr>
          <w:b/>
          <w:smallCaps/>
          <w:sz w:val="24"/>
          <w:szCs w:val="24"/>
          <w:u w:val="single"/>
        </w:rPr>
        <w:t xml:space="preserve"> (pôle d’équilibre territoriaux et ruraux) et la commune pour l’étude de la qualité urbaine en </w:t>
      </w:r>
      <w:proofErr w:type="spellStart"/>
      <w:r w:rsidRPr="00D1467B">
        <w:rPr>
          <w:b/>
          <w:smallCaps/>
          <w:sz w:val="24"/>
          <w:szCs w:val="24"/>
          <w:u w:val="single"/>
        </w:rPr>
        <w:t>thur-doller</w:t>
      </w:r>
      <w:proofErr w:type="spellEnd"/>
    </w:p>
    <w:p w14:paraId="3B6A845C" w14:textId="77777777" w:rsidR="00D02B87" w:rsidRDefault="00D02B87" w:rsidP="00D02B87">
      <w:pPr>
        <w:spacing w:after="0" w:line="240" w:lineRule="auto"/>
        <w:rPr>
          <w:rFonts w:cstheme="minorHAnsi"/>
          <w:i/>
          <w:color w:val="000000"/>
          <w:sz w:val="18"/>
          <w:szCs w:val="18"/>
        </w:rPr>
      </w:pPr>
      <w:r w:rsidRPr="00D02B87">
        <w:rPr>
          <w:rFonts w:cstheme="minorHAnsi"/>
          <w:i/>
          <w:color w:val="000000"/>
          <w:sz w:val="18"/>
          <w:szCs w:val="18"/>
        </w:rPr>
        <w:t>(</w:t>
      </w:r>
      <w:r w:rsidRPr="00D02B87">
        <w:rPr>
          <w:i/>
          <w:color w:val="000000"/>
          <w:sz w:val="18"/>
          <w:szCs w:val="18"/>
        </w:rPr>
        <w:t>Réf. DE_2017_7</w:t>
      </w:r>
      <w:r>
        <w:rPr>
          <w:i/>
          <w:color w:val="000000"/>
          <w:sz w:val="18"/>
          <w:szCs w:val="18"/>
        </w:rPr>
        <w:t>2</w:t>
      </w:r>
      <w:r w:rsidRPr="00D02B87">
        <w:rPr>
          <w:rFonts w:cstheme="minorHAnsi"/>
          <w:i/>
          <w:color w:val="000000"/>
          <w:sz w:val="18"/>
          <w:szCs w:val="18"/>
        </w:rPr>
        <w:t>)</w:t>
      </w:r>
    </w:p>
    <w:p w14:paraId="00648342" w14:textId="77777777" w:rsidR="00D02B87" w:rsidRPr="00D02B87" w:rsidRDefault="00D02B87" w:rsidP="00D02B87">
      <w:pPr>
        <w:spacing w:after="0" w:line="240" w:lineRule="auto"/>
        <w:rPr>
          <w:rFonts w:cstheme="minorHAnsi"/>
          <w:b/>
          <w:smallCaps/>
          <w:sz w:val="24"/>
          <w:szCs w:val="24"/>
          <w:u w:val="single"/>
        </w:rPr>
      </w:pPr>
    </w:p>
    <w:p w14:paraId="2B0C398B" w14:textId="2EE68FD8" w:rsidR="00D02B87" w:rsidRPr="00D02B87" w:rsidRDefault="00D02B87" w:rsidP="00D02B87">
      <w:pPr>
        <w:spacing w:after="0" w:line="240" w:lineRule="auto"/>
        <w:jc w:val="both"/>
        <w:rPr>
          <w:rFonts w:cstheme="minorHAnsi"/>
          <w:sz w:val="24"/>
          <w:szCs w:val="24"/>
        </w:rPr>
      </w:pPr>
      <w:r w:rsidRPr="00D02B87">
        <w:rPr>
          <w:rFonts w:cstheme="minorHAnsi"/>
          <w:sz w:val="24"/>
          <w:szCs w:val="24"/>
        </w:rPr>
        <w:t xml:space="preserve">Monsieur le Maire expose : </w:t>
      </w:r>
      <w:r w:rsidR="008838C8">
        <w:rPr>
          <w:rFonts w:cstheme="minorHAnsi"/>
          <w:sz w:val="24"/>
          <w:szCs w:val="24"/>
        </w:rPr>
        <w:t>l</w:t>
      </w:r>
      <w:r w:rsidRPr="00D02B87">
        <w:rPr>
          <w:rFonts w:cstheme="minorHAnsi"/>
          <w:sz w:val="24"/>
          <w:szCs w:val="24"/>
        </w:rPr>
        <w:t>e PETR du Pays-Thur-</w:t>
      </w:r>
      <w:proofErr w:type="spellStart"/>
      <w:r w:rsidRPr="00D02B87">
        <w:rPr>
          <w:rFonts w:cstheme="minorHAnsi"/>
          <w:sz w:val="24"/>
          <w:szCs w:val="24"/>
        </w:rPr>
        <w:t>Doller</w:t>
      </w:r>
      <w:proofErr w:type="spellEnd"/>
      <w:r w:rsidRPr="00D02B87">
        <w:rPr>
          <w:rFonts w:cstheme="minorHAnsi"/>
          <w:sz w:val="24"/>
          <w:szCs w:val="24"/>
        </w:rPr>
        <w:t xml:space="preserve"> souhaite déployer une stratégie d’accompagnement des collectivités en charge de la révision de leur document d’urbanisme sur des lieux stratégiques. Cette stratégie vise également à inscrire de manière forte les orientations du SCOT en matière de valorisation des paysages et du patrimoine architectural local, d’intégration des nouveaux quartiers dans l’espace bâti, et de préservation de l’harmonie de la trame urbaine dans les villes et villages du territoire. </w:t>
      </w:r>
    </w:p>
    <w:p w14:paraId="0F0856AD" w14:textId="77777777" w:rsidR="00D02B87" w:rsidRPr="00D02B87" w:rsidRDefault="00D02B87" w:rsidP="00D02B87">
      <w:pPr>
        <w:spacing w:before="240" w:after="0" w:line="240" w:lineRule="auto"/>
        <w:jc w:val="both"/>
        <w:rPr>
          <w:rFonts w:cstheme="minorHAnsi"/>
          <w:sz w:val="24"/>
          <w:szCs w:val="24"/>
        </w:rPr>
      </w:pPr>
      <w:r w:rsidRPr="00D02B87">
        <w:rPr>
          <w:rFonts w:cstheme="minorHAnsi"/>
          <w:sz w:val="24"/>
          <w:szCs w:val="24"/>
        </w:rPr>
        <w:t>Une première convention a été signée entre le PETR et le Ministère de l’Environnement, suite à la labellisation du Pays-Thur-</w:t>
      </w:r>
      <w:proofErr w:type="spellStart"/>
      <w:r w:rsidRPr="00D02B87">
        <w:rPr>
          <w:rFonts w:cstheme="minorHAnsi"/>
          <w:sz w:val="24"/>
          <w:szCs w:val="24"/>
        </w:rPr>
        <w:t>Doller</w:t>
      </w:r>
      <w:proofErr w:type="spellEnd"/>
      <w:r w:rsidRPr="00D02B87">
        <w:rPr>
          <w:rFonts w:cstheme="minorHAnsi"/>
          <w:sz w:val="24"/>
          <w:szCs w:val="24"/>
        </w:rPr>
        <w:t xml:space="preserve"> « Territoire à Energie Positive pour la Croissance Verte » (TEPCV). Une prolongation de la labellisation, avec une nouvelle convention avec le Ministère, permet au Pays de proposer aux collectivités compétentes en PLU une nouvelle étude, subventionnée à 80%. </w:t>
      </w:r>
    </w:p>
    <w:p w14:paraId="4DF1F028" w14:textId="77777777" w:rsidR="00D02B87" w:rsidRPr="00D02B87" w:rsidRDefault="00D02B87" w:rsidP="00D02B87">
      <w:pPr>
        <w:spacing w:before="240" w:after="0" w:line="240" w:lineRule="auto"/>
        <w:jc w:val="both"/>
        <w:rPr>
          <w:rFonts w:cstheme="minorHAnsi"/>
          <w:sz w:val="24"/>
          <w:szCs w:val="24"/>
        </w:rPr>
      </w:pPr>
      <w:r w:rsidRPr="00D02B87">
        <w:rPr>
          <w:rFonts w:cstheme="minorHAnsi"/>
          <w:sz w:val="24"/>
          <w:szCs w:val="24"/>
        </w:rPr>
        <w:t>La commune pourrait établir des scénari</w:t>
      </w:r>
      <w:r w:rsidR="00BB4AC4">
        <w:rPr>
          <w:rFonts w:cstheme="minorHAnsi"/>
          <w:sz w:val="24"/>
          <w:szCs w:val="24"/>
        </w:rPr>
        <w:t>o</w:t>
      </w:r>
      <w:r w:rsidRPr="00D02B87">
        <w:rPr>
          <w:rFonts w:cstheme="minorHAnsi"/>
          <w:sz w:val="24"/>
          <w:szCs w:val="24"/>
        </w:rPr>
        <w:t xml:space="preserve">s d’urbanisme prospectifs en appui du PLU, sur une bande entre le restaurant « Alba » et la D103 (Habitations, nouvelle route comme le barreau, jardins familiaux). En effet le PETR est maître d’ouvrage de l’opération. L’étude se chiffre à </w:t>
      </w:r>
      <w:r w:rsidRPr="00D02B87">
        <w:rPr>
          <w:rFonts w:cstheme="minorHAnsi"/>
          <w:b/>
          <w:sz w:val="24"/>
          <w:szCs w:val="24"/>
        </w:rPr>
        <w:t xml:space="preserve">21 600 € TTC. </w:t>
      </w:r>
      <w:r w:rsidRPr="00D02B87">
        <w:rPr>
          <w:rFonts w:cstheme="minorHAnsi"/>
          <w:sz w:val="24"/>
          <w:szCs w:val="24"/>
        </w:rPr>
        <w:t xml:space="preserve">La subvention du TEPCV se monte à </w:t>
      </w:r>
      <w:r w:rsidRPr="00D02B87">
        <w:rPr>
          <w:rFonts w:cstheme="minorHAnsi"/>
          <w:b/>
          <w:sz w:val="24"/>
          <w:szCs w:val="24"/>
        </w:rPr>
        <w:t xml:space="preserve">17 280 € TTC </w:t>
      </w:r>
      <w:r w:rsidRPr="00D02B87">
        <w:rPr>
          <w:rFonts w:cstheme="minorHAnsi"/>
          <w:sz w:val="24"/>
          <w:szCs w:val="24"/>
        </w:rPr>
        <w:t xml:space="preserve">et il reste un solde à la charge du PETR de </w:t>
      </w:r>
      <w:r w:rsidRPr="00D02B87">
        <w:rPr>
          <w:rFonts w:cstheme="minorHAnsi"/>
          <w:b/>
          <w:sz w:val="24"/>
          <w:szCs w:val="24"/>
        </w:rPr>
        <w:t xml:space="preserve">4320 € TTC. </w:t>
      </w:r>
      <w:r w:rsidRPr="00D02B87">
        <w:rPr>
          <w:rFonts w:cstheme="minorHAnsi"/>
          <w:sz w:val="24"/>
          <w:szCs w:val="24"/>
        </w:rPr>
        <w:t>Ce solde sera facturé par le PETR à la commune après réalisation de l’étude.</w:t>
      </w:r>
      <w:r w:rsidRPr="00D02B87">
        <w:rPr>
          <w:rFonts w:cstheme="minorHAnsi"/>
          <w:b/>
          <w:sz w:val="24"/>
          <w:szCs w:val="24"/>
        </w:rPr>
        <w:t xml:space="preserve"> </w:t>
      </w:r>
    </w:p>
    <w:p w14:paraId="5597090B" w14:textId="77777777" w:rsidR="00D02B87" w:rsidRPr="00D02B87" w:rsidRDefault="00D02B87" w:rsidP="00D02B87">
      <w:pPr>
        <w:spacing w:before="240" w:after="0" w:line="240" w:lineRule="auto"/>
        <w:jc w:val="both"/>
        <w:rPr>
          <w:rFonts w:cstheme="minorHAnsi"/>
          <w:sz w:val="24"/>
          <w:szCs w:val="24"/>
        </w:rPr>
      </w:pPr>
      <w:r w:rsidRPr="00D02B87">
        <w:rPr>
          <w:rFonts w:cstheme="minorHAnsi"/>
          <w:sz w:val="24"/>
          <w:szCs w:val="24"/>
        </w:rPr>
        <w:t xml:space="preserve">Il est proposé de valider ce partenariat par le biais d’une convention qui définit les modalités pratiques. </w:t>
      </w:r>
    </w:p>
    <w:p w14:paraId="1E42D506" w14:textId="77777777" w:rsidR="00D02B87" w:rsidRPr="00D02B87" w:rsidRDefault="00D02B87" w:rsidP="00D02B87">
      <w:pPr>
        <w:spacing w:before="240" w:after="0" w:line="240" w:lineRule="auto"/>
        <w:jc w:val="both"/>
        <w:rPr>
          <w:rFonts w:cstheme="minorHAnsi"/>
          <w:sz w:val="24"/>
          <w:szCs w:val="24"/>
        </w:rPr>
      </w:pPr>
      <w:r w:rsidRPr="00D02B87">
        <w:rPr>
          <w:rFonts w:cstheme="minorHAnsi"/>
          <w:sz w:val="24"/>
          <w:szCs w:val="24"/>
        </w:rPr>
        <w:t>Après délibération, le conseil municipal, à l’unanimité,</w:t>
      </w:r>
    </w:p>
    <w:p w14:paraId="04F2FB7C" w14:textId="77777777" w:rsidR="00D02B87" w:rsidRPr="00D02B87" w:rsidRDefault="00D02B87" w:rsidP="00D02B87">
      <w:pPr>
        <w:pStyle w:val="Paragraphedeliste"/>
        <w:numPr>
          <w:ilvl w:val="0"/>
          <w:numId w:val="5"/>
        </w:numPr>
        <w:spacing w:before="240" w:line="240" w:lineRule="auto"/>
        <w:ind w:left="284" w:hanging="284"/>
        <w:jc w:val="both"/>
        <w:rPr>
          <w:rFonts w:asciiTheme="minorHAnsi" w:hAnsiTheme="minorHAnsi" w:cstheme="minorHAnsi"/>
          <w:sz w:val="24"/>
        </w:rPr>
      </w:pPr>
      <w:proofErr w:type="gramStart"/>
      <w:r w:rsidRPr="00D02B87">
        <w:rPr>
          <w:rFonts w:asciiTheme="minorHAnsi" w:hAnsiTheme="minorHAnsi" w:cstheme="minorHAnsi"/>
          <w:b/>
          <w:sz w:val="24"/>
          <w:u w:val="single"/>
        </w:rPr>
        <w:t>valide</w:t>
      </w:r>
      <w:proofErr w:type="gramEnd"/>
      <w:r w:rsidRPr="00D02B87">
        <w:rPr>
          <w:rFonts w:asciiTheme="minorHAnsi" w:hAnsiTheme="minorHAnsi" w:cstheme="minorHAnsi"/>
          <w:sz w:val="24"/>
        </w:rPr>
        <w:t xml:space="preserve"> le partenariat avec le Pays Thur-</w:t>
      </w:r>
      <w:proofErr w:type="spellStart"/>
      <w:r w:rsidRPr="00D02B87">
        <w:rPr>
          <w:rFonts w:asciiTheme="minorHAnsi" w:hAnsiTheme="minorHAnsi" w:cstheme="minorHAnsi"/>
          <w:sz w:val="24"/>
        </w:rPr>
        <w:t>Doller</w:t>
      </w:r>
      <w:proofErr w:type="spellEnd"/>
      <w:r w:rsidRPr="00D02B87">
        <w:rPr>
          <w:rFonts w:asciiTheme="minorHAnsi" w:hAnsiTheme="minorHAnsi" w:cstheme="minorHAnsi"/>
          <w:sz w:val="24"/>
        </w:rPr>
        <w:t> ;</w:t>
      </w:r>
    </w:p>
    <w:p w14:paraId="78A66F47" w14:textId="77777777" w:rsidR="00D02B87" w:rsidRPr="00D02B87" w:rsidRDefault="00D02B87" w:rsidP="00845DA5">
      <w:pPr>
        <w:pStyle w:val="Paragraphedeliste"/>
        <w:numPr>
          <w:ilvl w:val="0"/>
          <w:numId w:val="0"/>
        </w:numPr>
        <w:ind w:left="284"/>
        <w:rPr>
          <w:rFonts w:asciiTheme="minorHAnsi" w:hAnsiTheme="minorHAnsi" w:cstheme="minorHAnsi"/>
          <w:sz w:val="24"/>
        </w:rPr>
      </w:pPr>
    </w:p>
    <w:p w14:paraId="2407EF94" w14:textId="77777777" w:rsidR="00D02B87" w:rsidRPr="00D02B87" w:rsidRDefault="00D02B87" w:rsidP="00845DA5">
      <w:pPr>
        <w:pStyle w:val="Paragraphedeliste"/>
        <w:numPr>
          <w:ilvl w:val="0"/>
          <w:numId w:val="5"/>
        </w:numPr>
        <w:spacing w:line="276" w:lineRule="auto"/>
        <w:ind w:left="284" w:hanging="284"/>
        <w:rPr>
          <w:rFonts w:asciiTheme="minorHAnsi" w:hAnsiTheme="minorHAnsi" w:cstheme="minorHAnsi"/>
          <w:sz w:val="24"/>
        </w:rPr>
      </w:pPr>
      <w:proofErr w:type="gramStart"/>
      <w:r w:rsidRPr="00D02B87">
        <w:rPr>
          <w:rFonts w:asciiTheme="minorHAnsi" w:hAnsiTheme="minorHAnsi" w:cstheme="minorHAnsi"/>
          <w:b/>
          <w:sz w:val="24"/>
          <w:u w:val="single"/>
        </w:rPr>
        <w:t>dit</w:t>
      </w:r>
      <w:proofErr w:type="gramEnd"/>
      <w:r w:rsidRPr="00D02B87">
        <w:rPr>
          <w:rFonts w:asciiTheme="minorHAnsi" w:hAnsiTheme="minorHAnsi" w:cstheme="minorHAnsi"/>
          <w:sz w:val="24"/>
        </w:rPr>
        <w:t xml:space="preserve"> que les crédits seront inscrits lors d’une prochaine décision modificative au budget.</w:t>
      </w:r>
    </w:p>
    <w:p w14:paraId="5F7ED31C" w14:textId="77777777" w:rsidR="00D02B87" w:rsidRDefault="00D02B87" w:rsidP="00D02B87">
      <w:pPr>
        <w:pStyle w:val="Normal0"/>
        <w:rPr>
          <w:sz w:val="22"/>
          <w:szCs w:val="22"/>
        </w:rPr>
      </w:pPr>
    </w:p>
    <w:p w14:paraId="1F75CAEA" w14:textId="77777777" w:rsidR="00845DA5" w:rsidRDefault="00845DA5" w:rsidP="00D02B87">
      <w:pPr>
        <w:pStyle w:val="Normal0"/>
        <w:rPr>
          <w:sz w:val="22"/>
          <w:szCs w:val="22"/>
        </w:rPr>
      </w:pPr>
    </w:p>
    <w:p w14:paraId="04F64283" w14:textId="77777777" w:rsidR="00845DA5" w:rsidRDefault="00845DA5" w:rsidP="00D02B87">
      <w:pPr>
        <w:pStyle w:val="Normal0"/>
        <w:rPr>
          <w:sz w:val="22"/>
          <w:szCs w:val="22"/>
        </w:rPr>
      </w:pPr>
    </w:p>
    <w:p w14:paraId="76624459" w14:textId="77777777" w:rsidR="00845DA5" w:rsidRPr="009D1C5A" w:rsidRDefault="00845DA5" w:rsidP="00845DA5">
      <w:pPr>
        <w:spacing w:after="0" w:line="240" w:lineRule="auto"/>
        <w:ind w:left="851" w:hanging="851"/>
        <w:rPr>
          <w:rFonts w:cstheme="minorHAnsi"/>
          <w:b/>
          <w:bCs/>
          <w:smallCaps/>
          <w:color w:val="000000"/>
          <w:sz w:val="24"/>
          <w:szCs w:val="24"/>
          <w:u w:val="single"/>
        </w:rPr>
      </w:pPr>
      <w:r w:rsidRPr="009D1C5A">
        <w:rPr>
          <w:rFonts w:cstheme="minorHAnsi"/>
          <w:b/>
          <w:bCs/>
          <w:smallCaps/>
          <w:color w:val="000000"/>
          <w:sz w:val="24"/>
          <w:szCs w:val="24"/>
          <w:u w:val="single"/>
        </w:rPr>
        <w:lastRenderedPageBreak/>
        <w:t>Point 3</w:t>
      </w:r>
      <w:r w:rsidRPr="009D1C5A">
        <w:rPr>
          <w:rFonts w:cstheme="minorHAnsi"/>
          <w:b/>
          <w:bCs/>
          <w:smallCaps/>
          <w:color w:val="000000"/>
        </w:rPr>
        <w:t xml:space="preserve"> : </w:t>
      </w:r>
      <w:r>
        <w:rPr>
          <w:rFonts w:cstheme="minorHAnsi"/>
          <w:b/>
          <w:bCs/>
          <w:smallCaps/>
          <w:color w:val="000000"/>
          <w:sz w:val="24"/>
          <w:szCs w:val="24"/>
          <w:u w:val="single"/>
        </w:rPr>
        <w:t xml:space="preserve">Communication du rapport annuel du syndicat d’électricité et de gaz du </w:t>
      </w:r>
      <w:proofErr w:type="spellStart"/>
      <w:r>
        <w:rPr>
          <w:rFonts w:cstheme="minorHAnsi"/>
          <w:b/>
          <w:bCs/>
          <w:smallCaps/>
          <w:color w:val="000000"/>
          <w:sz w:val="24"/>
          <w:szCs w:val="24"/>
          <w:u w:val="single"/>
        </w:rPr>
        <w:t>rhin</w:t>
      </w:r>
      <w:proofErr w:type="spellEnd"/>
      <w:r>
        <w:rPr>
          <w:rFonts w:cstheme="minorHAnsi"/>
          <w:b/>
          <w:bCs/>
          <w:smallCaps/>
          <w:color w:val="000000"/>
          <w:sz w:val="24"/>
          <w:szCs w:val="24"/>
          <w:u w:val="single"/>
        </w:rPr>
        <w:t xml:space="preserve">. </w:t>
      </w:r>
    </w:p>
    <w:p w14:paraId="32E50358" w14:textId="77777777" w:rsidR="00845DA5" w:rsidRPr="009D1C5A" w:rsidRDefault="00845DA5" w:rsidP="00845DA5">
      <w:pPr>
        <w:spacing w:after="0" w:line="240" w:lineRule="auto"/>
        <w:rPr>
          <w:rFonts w:cstheme="minorHAnsi"/>
          <w:b/>
          <w:smallCaps/>
          <w:sz w:val="18"/>
          <w:szCs w:val="18"/>
          <w:u w:val="single"/>
        </w:rPr>
      </w:pPr>
      <w:r>
        <w:rPr>
          <w:rFonts w:cstheme="minorHAnsi"/>
          <w:i/>
          <w:color w:val="000000"/>
          <w:sz w:val="18"/>
          <w:szCs w:val="18"/>
        </w:rPr>
        <w:t>(Réf. DE_2017_73</w:t>
      </w:r>
      <w:r w:rsidRPr="009D1C5A">
        <w:rPr>
          <w:rFonts w:cstheme="minorHAnsi"/>
          <w:i/>
          <w:color w:val="000000"/>
          <w:sz w:val="18"/>
          <w:szCs w:val="18"/>
        </w:rPr>
        <w:t>)</w:t>
      </w:r>
    </w:p>
    <w:p w14:paraId="16BE07EF" w14:textId="77777777" w:rsidR="00845DA5" w:rsidRDefault="00845DA5" w:rsidP="00D02B87">
      <w:pPr>
        <w:pStyle w:val="Normal0"/>
        <w:rPr>
          <w:sz w:val="22"/>
          <w:szCs w:val="22"/>
        </w:rPr>
      </w:pPr>
    </w:p>
    <w:p w14:paraId="134321CF" w14:textId="1D59A50E" w:rsidR="00845DA5" w:rsidRPr="00845DA5" w:rsidRDefault="00845DA5" w:rsidP="00845DA5">
      <w:pPr>
        <w:spacing w:after="0" w:line="240" w:lineRule="auto"/>
        <w:jc w:val="both"/>
        <w:rPr>
          <w:sz w:val="24"/>
          <w:szCs w:val="24"/>
        </w:rPr>
      </w:pPr>
      <w:r w:rsidRPr="00845DA5">
        <w:rPr>
          <w:sz w:val="24"/>
          <w:szCs w:val="24"/>
        </w:rPr>
        <w:t xml:space="preserve">Mme Suzanne BARZAGLI, adjointe, expose : </w:t>
      </w:r>
      <w:r w:rsidR="00A858D5">
        <w:rPr>
          <w:sz w:val="24"/>
          <w:szCs w:val="24"/>
        </w:rPr>
        <w:t>l</w:t>
      </w:r>
      <w:r w:rsidRPr="00845DA5">
        <w:rPr>
          <w:sz w:val="24"/>
          <w:szCs w:val="24"/>
        </w:rPr>
        <w:t>e Conseil Municipal est invité à prendre connaissance du rapport annuel d’activité 2016 du SEGR. La commune a délégué la gestion de son réseau de gaz d’électricité au SEGR (Syndicat d’Electricité et de Gaz du Rhin) auquel sont affiliées 343 communes du département.</w:t>
      </w:r>
    </w:p>
    <w:p w14:paraId="1174CEB4" w14:textId="77777777" w:rsidR="00845DA5" w:rsidRPr="00845DA5" w:rsidRDefault="00845DA5" w:rsidP="00845DA5">
      <w:pPr>
        <w:pStyle w:val="Paragraphedeliste"/>
        <w:numPr>
          <w:ilvl w:val="0"/>
          <w:numId w:val="6"/>
        </w:numPr>
        <w:spacing w:before="240" w:line="240" w:lineRule="auto"/>
        <w:jc w:val="both"/>
        <w:rPr>
          <w:rFonts w:asciiTheme="minorHAnsi" w:hAnsiTheme="minorHAnsi"/>
          <w:b/>
          <w:sz w:val="24"/>
        </w:rPr>
      </w:pPr>
      <w:r w:rsidRPr="00845DA5">
        <w:rPr>
          <w:rFonts w:asciiTheme="minorHAnsi" w:hAnsiTheme="minorHAnsi"/>
          <w:b/>
          <w:sz w:val="24"/>
        </w:rPr>
        <w:t>Les redevances de fonctionnement et d’investissement.</w:t>
      </w:r>
    </w:p>
    <w:p w14:paraId="492A9453" w14:textId="77777777" w:rsidR="00845DA5" w:rsidRPr="00845DA5" w:rsidRDefault="00845DA5" w:rsidP="00845DA5">
      <w:pPr>
        <w:spacing w:before="240" w:after="0" w:line="240" w:lineRule="auto"/>
        <w:jc w:val="both"/>
        <w:rPr>
          <w:sz w:val="24"/>
          <w:szCs w:val="24"/>
        </w:rPr>
      </w:pPr>
      <w:r w:rsidRPr="00845DA5">
        <w:rPr>
          <w:sz w:val="24"/>
          <w:szCs w:val="24"/>
        </w:rPr>
        <w:t xml:space="preserve">Le Syndicat ne demande aucune participation financière aux communes membres. Ses missions sont intégralement financées par les concessionnaires, essentiellement ERDF et GRDF, grâce à 3 redevances : la redevance « R1 électricité » destinée au fonctionnement du Syndicat pour sa compétence électricité, la redevance « R1 gaz » destinée au fonctionnement du Syndicat pour sa compétence gaz, et la redevance sur investissement « R2 » versée par ENEDIS en fonction des investissements réalisés sur les réseaux par les communes. Le Syndicat reverse à la Ville une redevance annuelle en fonction des travaux déclarés par elle. </w:t>
      </w:r>
    </w:p>
    <w:p w14:paraId="01891231" w14:textId="77777777" w:rsidR="00845DA5" w:rsidRPr="00845DA5" w:rsidRDefault="00845DA5" w:rsidP="00845DA5">
      <w:pPr>
        <w:pStyle w:val="Paragraphedeliste"/>
        <w:numPr>
          <w:ilvl w:val="0"/>
          <w:numId w:val="6"/>
        </w:numPr>
        <w:spacing w:before="240" w:line="240" w:lineRule="auto"/>
        <w:jc w:val="both"/>
        <w:rPr>
          <w:rFonts w:asciiTheme="minorHAnsi" w:hAnsiTheme="minorHAnsi"/>
          <w:b/>
          <w:sz w:val="24"/>
        </w:rPr>
      </w:pPr>
      <w:r w:rsidRPr="00845DA5">
        <w:rPr>
          <w:rFonts w:asciiTheme="minorHAnsi" w:hAnsiTheme="minorHAnsi"/>
          <w:b/>
          <w:sz w:val="24"/>
        </w:rPr>
        <w:t>La Taxe Communale sur la Consommation Finale d’Electricité.</w:t>
      </w:r>
    </w:p>
    <w:p w14:paraId="028B93B5" w14:textId="77777777" w:rsidR="00845DA5" w:rsidRPr="00845DA5" w:rsidRDefault="00845DA5" w:rsidP="00845DA5">
      <w:pPr>
        <w:spacing w:before="240" w:after="0" w:line="240" w:lineRule="auto"/>
        <w:jc w:val="both"/>
        <w:rPr>
          <w:sz w:val="24"/>
          <w:szCs w:val="24"/>
        </w:rPr>
      </w:pPr>
      <w:r w:rsidRPr="00845DA5">
        <w:rPr>
          <w:sz w:val="24"/>
          <w:szCs w:val="24"/>
        </w:rPr>
        <w:t>L’article 23 de la loi du 7 décembre 2010 portant Nouvelle Organisation du Marché de l’Electricité (NOME) a instauré un nouveau régime de taxation de la consommation d’électricité. Elle a créé une Taxe Locale sur la Consommation Finale d’Electricité (TCFE) qui se substitue à l’ancienne taxe sur les fournitures d’électricité. La TCFE a été mise en recouvrement à compter du 1</w:t>
      </w:r>
      <w:r w:rsidRPr="00845DA5">
        <w:rPr>
          <w:sz w:val="24"/>
          <w:szCs w:val="24"/>
          <w:vertAlign w:val="superscript"/>
        </w:rPr>
        <w:t>er</w:t>
      </w:r>
      <w:r w:rsidRPr="00845DA5">
        <w:rPr>
          <w:sz w:val="24"/>
          <w:szCs w:val="24"/>
        </w:rPr>
        <w:t xml:space="preserve"> Janvier 2012.</w:t>
      </w:r>
    </w:p>
    <w:p w14:paraId="3FAE392F" w14:textId="77777777" w:rsidR="00845DA5" w:rsidRPr="00845DA5" w:rsidRDefault="00845DA5" w:rsidP="00845DA5">
      <w:pPr>
        <w:spacing w:before="240" w:after="0" w:line="240" w:lineRule="auto"/>
        <w:jc w:val="both"/>
        <w:rPr>
          <w:sz w:val="24"/>
          <w:szCs w:val="24"/>
        </w:rPr>
      </w:pPr>
      <w:r w:rsidRPr="00845DA5">
        <w:rPr>
          <w:sz w:val="24"/>
          <w:szCs w:val="24"/>
        </w:rPr>
        <w:t xml:space="preserve">Le syndicat, Autorité Organisatrice de la Distribution d’Electricité (AODE) est seul compétent pour percevoir la TCFE en lieu et place </w:t>
      </w:r>
      <w:proofErr w:type="gramStart"/>
      <w:r w:rsidRPr="00845DA5">
        <w:rPr>
          <w:sz w:val="24"/>
          <w:szCs w:val="24"/>
        </w:rPr>
        <w:t>des communes membres</w:t>
      </w:r>
      <w:proofErr w:type="gramEnd"/>
      <w:r w:rsidRPr="00845DA5">
        <w:rPr>
          <w:sz w:val="24"/>
          <w:szCs w:val="24"/>
        </w:rPr>
        <w:t xml:space="preserve"> dont la population est inférieure à 2 000 habitants. Par contre, </w:t>
      </w:r>
      <w:proofErr w:type="gramStart"/>
      <w:r w:rsidRPr="00845DA5">
        <w:rPr>
          <w:sz w:val="24"/>
          <w:szCs w:val="24"/>
        </w:rPr>
        <w:t>les communes membres</w:t>
      </w:r>
      <w:proofErr w:type="gramEnd"/>
      <w:r w:rsidRPr="00845DA5">
        <w:rPr>
          <w:sz w:val="24"/>
          <w:szCs w:val="24"/>
        </w:rPr>
        <w:t xml:space="preserve"> du Syndicat dont la population est supérieure à 2 000 habitants, continuent de percevoir directement la taxe, sauf à décider par délibération concordante avec le Syndicat, que celui-ci percevra la taxe en lieu et place de la commune. La commune a perçu 55 295,15 €.</w:t>
      </w:r>
    </w:p>
    <w:p w14:paraId="19D4886B" w14:textId="77777777" w:rsidR="00845DA5" w:rsidRPr="00845DA5" w:rsidRDefault="00845DA5" w:rsidP="00845DA5">
      <w:pPr>
        <w:spacing w:before="240" w:after="0" w:line="240" w:lineRule="auto"/>
        <w:jc w:val="both"/>
        <w:rPr>
          <w:sz w:val="24"/>
          <w:szCs w:val="24"/>
        </w:rPr>
      </w:pPr>
      <w:r w:rsidRPr="00845DA5">
        <w:rPr>
          <w:sz w:val="24"/>
          <w:szCs w:val="24"/>
        </w:rPr>
        <w:t>Par ailleurs, le comité du syndicat s’est réuni quatre fois en 2016. Il a pris acte de l’adhésion de la communauté de commune de la Vallée de Villé. En outre, le syndicat d’électricité a procédé à la révision de ses statuts. En ce qui concerne notre commune ; pas de travaux.</w:t>
      </w:r>
    </w:p>
    <w:p w14:paraId="09822EEA" w14:textId="77777777" w:rsidR="00845DA5" w:rsidRPr="00845DA5" w:rsidRDefault="00845DA5" w:rsidP="00845DA5">
      <w:pPr>
        <w:spacing w:before="240" w:after="0" w:line="240" w:lineRule="auto"/>
        <w:jc w:val="both"/>
        <w:rPr>
          <w:rFonts w:cstheme="minorHAnsi"/>
          <w:sz w:val="24"/>
          <w:szCs w:val="24"/>
        </w:rPr>
      </w:pPr>
      <w:r w:rsidRPr="00845DA5">
        <w:rPr>
          <w:sz w:val="24"/>
          <w:szCs w:val="24"/>
        </w:rPr>
        <w:t xml:space="preserve">Le conseil municipal, </w:t>
      </w:r>
      <w:r w:rsidRPr="00845DA5">
        <w:rPr>
          <w:rFonts w:cstheme="minorHAnsi"/>
          <w:sz w:val="24"/>
          <w:szCs w:val="24"/>
        </w:rPr>
        <w:t>à l’unanimité,</w:t>
      </w:r>
    </w:p>
    <w:p w14:paraId="624E89C4" w14:textId="77777777" w:rsidR="00845DA5" w:rsidRPr="00845DA5" w:rsidRDefault="00845DA5" w:rsidP="00845DA5">
      <w:pPr>
        <w:pStyle w:val="Paragraphedeliste"/>
        <w:numPr>
          <w:ilvl w:val="0"/>
          <w:numId w:val="5"/>
        </w:numPr>
        <w:spacing w:before="240" w:line="240" w:lineRule="auto"/>
        <w:ind w:left="284" w:hanging="284"/>
        <w:jc w:val="both"/>
        <w:rPr>
          <w:rFonts w:asciiTheme="minorHAnsi" w:hAnsiTheme="minorHAnsi"/>
          <w:sz w:val="24"/>
        </w:rPr>
      </w:pPr>
      <w:proofErr w:type="gramStart"/>
      <w:r w:rsidRPr="00845DA5">
        <w:rPr>
          <w:rFonts w:asciiTheme="minorHAnsi" w:hAnsiTheme="minorHAnsi"/>
          <w:b/>
          <w:sz w:val="24"/>
          <w:u w:val="single"/>
        </w:rPr>
        <w:t>prend</w:t>
      </w:r>
      <w:proofErr w:type="gramEnd"/>
      <w:r w:rsidRPr="00845DA5">
        <w:rPr>
          <w:rFonts w:asciiTheme="minorHAnsi" w:hAnsiTheme="minorHAnsi"/>
          <w:sz w:val="24"/>
        </w:rPr>
        <w:t xml:space="preserve"> acte de la présentation du rapport d’activité 2016 du SEGR.</w:t>
      </w:r>
    </w:p>
    <w:p w14:paraId="7A081E55" w14:textId="77777777" w:rsidR="00845DA5" w:rsidRDefault="00845DA5" w:rsidP="00D02B87">
      <w:pPr>
        <w:pStyle w:val="Normal0"/>
        <w:rPr>
          <w:rFonts w:asciiTheme="minorHAnsi" w:hAnsiTheme="minorHAnsi"/>
        </w:rPr>
      </w:pPr>
    </w:p>
    <w:p w14:paraId="2480A5EE" w14:textId="77777777" w:rsidR="00845DA5" w:rsidRDefault="00845DA5" w:rsidP="00D02B87">
      <w:pPr>
        <w:pStyle w:val="Normal0"/>
        <w:rPr>
          <w:rFonts w:asciiTheme="minorHAnsi" w:hAnsiTheme="minorHAnsi"/>
        </w:rPr>
      </w:pPr>
    </w:p>
    <w:p w14:paraId="766A6975" w14:textId="77777777" w:rsidR="00845DA5" w:rsidRDefault="00845DA5" w:rsidP="00845DA5">
      <w:pPr>
        <w:spacing w:after="0" w:line="240" w:lineRule="auto"/>
        <w:ind w:left="851" w:hanging="851"/>
        <w:rPr>
          <w:b/>
          <w:smallCaps/>
          <w:sz w:val="24"/>
          <w:szCs w:val="24"/>
          <w:u w:val="single"/>
        </w:rPr>
      </w:pPr>
      <w:r w:rsidRPr="00845DA5">
        <w:rPr>
          <w:b/>
          <w:smallCaps/>
          <w:sz w:val="24"/>
          <w:szCs w:val="24"/>
          <w:u w:val="single"/>
        </w:rPr>
        <w:t>Point 4</w:t>
      </w:r>
      <w:r w:rsidRPr="00845DA5">
        <w:rPr>
          <w:b/>
          <w:sz w:val="24"/>
          <w:szCs w:val="24"/>
        </w:rPr>
        <w:t xml:space="preserve"> : </w:t>
      </w:r>
      <w:r w:rsidRPr="00845DA5">
        <w:rPr>
          <w:b/>
          <w:smallCaps/>
          <w:sz w:val="24"/>
          <w:szCs w:val="24"/>
          <w:u w:val="single"/>
        </w:rPr>
        <w:t>approbation de l’adhésion de la ville d’</w:t>
      </w:r>
      <w:proofErr w:type="spellStart"/>
      <w:r w:rsidRPr="00845DA5">
        <w:rPr>
          <w:b/>
          <w:smallCaps/>
          <w:sz w:val="24"/>
          <w:szCs w:val="24"/>
          <w:u w:val="single"/>
        </w:rPr>
        <w:t>hesingue</w:t>
      </w:r>
      <w:proofErr w:type="spellEnd"/>
      <w:r w:rsidRPr="00845DA5">
        <w:rPr>
          <w:b/>
          <w:smallCaps/>
          <w:sz w:val="24"/>
          <w:szCs w:val="24"/>
          <w:u w:val="single"/>
        </w:rPr>
        <w:t xml:space="preserve"> au syndicat d’électricité et de gaz du </w:t>
      </w:r>
      <w:proofErr w:type="spellStart"/>
      <w:r w:rsidRPr="00845DA5">
        <w:rPr>
          <w:b/>
          <w:smallCaps/>
          <w:sz w:val="24"/>
          <w:szCs w:val="24"/>
          <w:u w:val="single"/>
        </w:rPr>
        <w:t>rhin</w:t>
      </w:r>
      <w:proofErr w:type="spellEnd"/>
    </w:p>
    <w:p w14:paraId="6B5CB113" w14:textId="77777777" w:rsidR="00845DA5" w:rsidRPr="009D1C5A" w:rsidRDefault="00845DA5" w:rsidP="00845DA5">
      <w:pPr>
        <w:spacing w:after="0" w:line="240" w:lineRule="auto"/>
        <w:rPr>
          <w:rFonts w:cstheme="minorHAnsi"/>
          <w:b/>
          <w:smallCaps/>
          <w:sz w:val="18"/>
          <w:szCs w:val="18"/>
          <w:u w:val="single"/>
        </w:rPr>
      </w:pPr>
      <w:r>
        <w:rPr>
          <w:rFonts w:cstheme="minorHAnsi"/>
          <w:i/>
          <w:color w:val="000000"/>
          <w:sz w:val="18"/>
          <w:szCs w:val="18"/>
        </w:rPr>
        <w:t>(Réf. DE_2017_74</w:t>
      </w:r>
      <w:r w:rsidRPr="009D1C5A">
        <w:rPr>
          <w:rFonts w:cstheme="minorHAnsi"/>
          <w:i/>
          <w:color w:val="000000"/>
          <w:sz w:val="18"/>
          <w:szCs w:val="18"/>
        </w:rPr>
        <w:t>)</w:t>
      </w:r>
    </w:p>
    <w:p w14:paraId="5E02249B" w14:textId="77777777" w:rsidR="00845DA5" w:rsidRPr="00845DA5" w:rsidRDefault="00845DA5" w:rsidP="00845DA5">
      <w:pPr>
        <w:spacing w:after="0" w:line="240" w:lineRule="auto"/>
        <w:ind w:left="851" w:hanging="851"/>
        <w:rPr>
          <w:b/>
          <w:smallCaps/>
          <w:sz w:val="24"/>
          <w:szCs w:val="24"/>
          <w:u w:val="single"/>
        </w:rPr>
      </w:pPr>
    </w:p>
    <w:p w14:paraId="13432E25" w14:textId="77777777" w:rsidR="00845DA5" w:rsidRPr="00845DA5" w:rsidRDefault="00845DA5" w:rsidP="00845DA5">
      <w:pPr>
        <w:spacing w:after="0" w:line="240" w:lineRule="auto"/>
        <w:jc w:val="both"/>
        <w:rPr>
          <w:sz w:val="24"/>
          <w:szCs w:val="24"/>
        </w:rPr>
      </w:pPr>
      <w:r w:rsidRPr="00845DA5">
        <w:rPr>
          <w:sz w:val="24"/>
          <w:szCs w:val="24"/>
        </w:rPr>
        <w:t xml:space="preserve">Mme Suzanne BARZAGLI, adjointe, expose : La Ville de </w:t>
      </w:r>
      <w:proofErr w:type="spellStart"/>
      <w:r w:rsidRPr="00845DA5">
        <w:rPr>
          <w:sz w:val="24"/>
          <w:szCs w:val="24"/>
        </w:rPr>
        <w:t>Hésingue</w:t>
      </w:r>
      <w:proofErr w:type="spellEnd"/>
      <w:r w:rsidRPr="00845DA5">
        <w:rPr>
          <w:sz w:val="24"/>
          <w:szCs w:val="24"/>
        </w:rPr>
        <w:t xml:space="preserve"> (2 669 habitants) a demandé lors de sa séance du 29 mai dernier son adhésion au Syndicat d’Electricité et de Gaz du Rhin, pour le secteur de l’emprise aéroportuaire d’une surface de 10,5 hectares, provenant d’un </w:t>
      </w:r>
      <w:r w:rsidRPr="00845DA5">
        <w:rPr>
          <w:sz w:val="24"/>
          <w:szCs w:val="24"/>
        </w:rPr>
        <w:lastRenderedPageBreak/>
        <w:t xml:space="preserve">échange de terrains avec la Ville de Saint-Louis. Cette demande d’adhésion a recueilli le consentement du comité syndical le 26 juin. Aussi, cette décision est maintenant soumise à l’ensemble des conseils municipaux </w:t>
      </w:r>
      <w:proofErr w:type="gramStart"/>
      <w:r w:rsidRPr="00845DA5">
        <w:rPr>
          <w:sz w:val="24"/>
          <w:szCs w:val="24"/>
        </w:rPr>
        <w:t>des communes membres</w:t>
      </w:r>
      <w:proofErr w:type="gramEnd"/>
      <w:r w:rsidRPr="00845DA5">
        <w:rPr>
          <w:sz w:val="24"/>
          <w:szCs w:val="24"/>
        </w:rPr>
        <w:t xml:space="preserve"> du syndicat.</w:t>
      </w:r>
    </w:p>
    <w:p w14:paraId="134E0122" w14:textId="77777777" w:rsidR="00845DA5" w:rsidRPr="00845DA5" w:rsidRDefault="00845DA5" w:rsidP="00845DA5">
      <w:pPr>
        <w:spacing w:after="0" w:line="240" w:lineRule="auto"/>
        <w:jc w:val="both"/>
        <w:rPr>
          <w:sz w:val="24"/>
          <w:szCs w:val="24"/>
        </w:rPr>
      </w:pPr>
    </w:p>
    <w:p w14:paraId="328E37F7" w14:textId="77777777" w:rsidR="00845DA5" w:rsidRPr="00845DA5" w:rsidRDefault="00845DA5" w:rsidP="00845DA5">
      <w:pPr>
        <w:spacing w:after="0" w:line="240" w:lineRule="auto"/>
        <w:jc w:val="both"/>
        <w:rPr>
          <w:b/>
          <w:sz w:val="24"/>
          <w:szCs w:val="24"/>
        </w:rPr>
      </w:pPr>
      <w:r w:rsidRPr="00845DA5">
        <w:rPr>
          <w:b/>
          <w:sz w:val="24"/>
          <w:szCs w:val="24"/>
        </w:rPr>
        <w:t>Il vous appartient d’adopter une délibération type.</w:t>
      </w:r>
    </w:p>
    <w:p w14:paraId="1505C491" w14:textId="77777777" w:rsidR="00845DA5" w:rsidRPr="00845DA5" w:rsidRDefault="00845DA5" w:rsidP="00845DA5">
      <w:pPr>
        <w:spacing w:after="0" w:line="240" w:lineRule="auto"/>
        <w:jc w:val="both"/>
        <w:rPr>
          <w:sz w:val="24"/>
          <w:szCs w:val="24"/>
        </w:rPr>
      </w:pPr>
    </w:p>
    <w:p w14:paraId="1952AD3E" w14:textId="77777777" w:rsidR="00845DA5" w:rsidRPr="00845DA5" w:rsidRDefault="00845DA5" w:rsidP="00845DA5">
      <w:pPr>
        <w:spacing w:after="120" w:line="240" w:lineRule="auto"/>
        <w:jc w:val="both"/>
        <w:rPr>
          <w:sz w:val="24"/>
          <w:szCs w:val="24"/>
        </w:rPr>
      </w:pPr>
      <w:r w:rsidRPr="00845DA5">
        <w:rPr>
          <w:b/>
          <w:sz w:val="24"/>
          <w:szCs w:val="24"/>
        </w:rPr>
        <w:t>Vu</w:t>
      </w:r>
      <w:r w:rsidRPr="00845DA5">
        <w:rPr>
          <w:sz w:val="24"/>
          <w:szCs w:val="24"/>
        </w:rPr>
        <w:t xml:space="preserve"> les articles L. 5211-18 et suivants du Code Général des Collectivités Territoriales,</w:t>
      </w:r>
    </w:p>
    <w:p w14:paraId="13CCF0B4" w14:textId="77777777" w:rsidR="00845DA5" w:rsidRPr="00845DA5" w:rsidRDefault="00845DA5" w:rsidP="00845DA5">
      <w:pPr>
        <w:spacing w:after="120" w:line="240" w:lineRule="auto"/>
        <w:ind w:left="284" w:hanging="284"/>
        <w:jc w:val="both"/>
        <w:rPr>
          <w:sz w:val="24"/>
          <w:szCs w:val="24"/>
        </w:rPr>
      </w:pPr>
      <w:r w:rsidRPr="00845DA5">
        <w:rPr>
          <w:b/>
          <w:sz w:val="24"/>
          <w:szCs w:val="24"/>
        </w:rPr>
        <w:t>Vu</w:t>
      </w:r>
      <w:r w:rsidRPr="00845DA5">
        <w:rPr>
          <w:sz w:val="24"/>
          <w:szCs w:val="24"/>
        </w:rPr>
        <w:t xml:space="preserve"> l’arrêté préfectoral n°97-3051 du 19 décembre 1997 portant création du Syndicat Départemental d’Electricité du Haut-Rhin modifié par l’arrêté préfectoral n°99-2887 du 12 novembre 1999 </w:t>
      </w:r>
      <w:proofErr w:type="spellStart"/>
      <w:r w:rsidRPr="00845DA5">
        <w:rPr>
          <w:sz w:val="24"/>
          <w:szCs w:val="24"/>
        </w:rPr>
        <w:t>étendat</w:t>
      </w:r>
      <w:proofErr w:type="spellEnd"/>
      <w:r w:rsidRPr="00845DA5">
        <w:rPr>
          <w:sz w:val="24"/>
          <w:szCs w:val="24"/>
        </w:rPr>
        <w:t xml:space="preserve"> la compétence du Syndicat au gaz,</w:t>
      </w:r>
    </w:p>
    <w:p w14:paraId="383AE050" w14:textId="77777777" w:rsidR="00845DA5" w:rsidRPr="00845DA5" w:rsidRDefault="00845DA5" w:rsidP="00845DA5">
      <w:pPr>
        <w:spacing w:after="120" w:line="240" w:lineRule="auto"/>
        <w:ind w:left="284" w:hanging="284"/>
        <w:jc w:val="both"/>
        <w:rPr>
          <w:sz w:val="24"/>
          <w:szCs w:val="24"/>
        </w:rPr>
      </w:pPr>
      <w:r w:rsidRPr="00845DA5">
        <w:rPr>
          <w:b/>
          <w:sz w:val="24"/>
          <w:szCs w:val="24"/>
        </w:rPr>
        <w:t>Vu</w:t>
      </w:r>
      <w:r w:rsidRPr="00845DA5">
        <w:rPr>
          <w:sz w:val="24"/>
          <w:szCs w:val="24"/>
        </w:rPr>
        <w:t xml:space="preserve"> la délibération du Conseil Municipal de </w:t>
      </w:r>
      <w:proofErr w:type="spellStart"/>
      <w:r w:rsidRPr="00845DA5">
        <w:rPr>
          <w:sz w:val="24"/>
          <w:szCs w:val="24"/>
        </w:rPr>
        <w:t>Hésingue</w:t>
      </w:r>
      <w:proofErr w:type="spellEnd"/>
      <w:r w:rsidRPr="00845DA5">
        <w:rPr>
          <w:sz w:val="24"/>
          <w:szCs w:val="24"/>
        </w:rPr>
        <w:t xml:space="preserve"> du 29 mai 2017 demandant l’adhésion au Syndicat pour le secteur de l’emprise aéroportuaire d’une surface de 10,5 hectares provenant d’un échange de terrain avec la Ville de Saint-Louis,</w:t>
      </w:r>
    </w:p>
    <w:p w14:paraId="45BC3C5F" w14:textId="77777777" w:rsidR="00845DA5" w:rsidRPr="00845DA5" w:rsidRDefault="00845DA5" w:rsidP="00845DA5">
      <w:pPr>
        <w:spacing w:after="120" w:line="240" w:lineRule="auto"/>
        <w:jc w:val="both"/>
        <w:rPr>
          <w:sz w:val="24"/>
          <w:szCs w:val="24"/>
        </w:rPr>
      </w:pPr>
      <w:r w:rsidRPr="00845DA5">
        <w:rPr>
          <w:b/>
          <w:sz w:val="24"/>
          <w:szCs w:val="24"/>
        </w:rPr>
        <w:t>Vu</w:t>
      </w:r>
      <w:r w:rsidRPr="00845DA5">
        <w:rPr>
          <w:sz w:val="24"/>
          <w:szCs w:val="24"/>
        </w:rPr>
        <w:t xml:space="preserve"> la délibération du Comité Syndical du 26 juin 2017,</w:t>
      </w:r>
    </w:p>
    <w:p w14:paraId="6164E426" w14:textId="77777777" w:rsidR="00845DA5" w:rsidRPr="00845DA5" w:rsidRDefault="00845DA5" w:rsidP="00845DA5">
      <w:pPr>
        <w:spacing w:after="0" w:line="240" w:lineRule="auto"/>
        <w:ind w:left="284" w:hanging="284"/>
        <w:jc w:val="both"/>
        <w:rPr>
          <w:sz w:val="24"/>
          <w:szCs w:val="24"/>
        </w:rPr>
      </w:pPr>
      <w:r w:rsidRPr="00845DA5">
        <w:rPr>
          <w:b/>
          <w:sz w:val="24"/>
          <w:szCs w:val="24"/>
        </w:rPr>
        <w:t>Considérant</w:t>
      </w:r>
      <w:r w:rsidRPr="00845DA5">
        <w:rPr>
          <w:sz w:val="24"/>
          <w:szCs w:val="24"/>
        </w:rPr>
        <w:t xml:space="preserve"> qu’il est de l’intérêt des deux parties que la Ville de </w:t>
      </w:r>
      <w:proofErr w:type="spellStart"/>
      <w:r w:rsidRPr="00845DA5">
        <w:rPr>
          <w:sz w:val="24"/>
          <w:szCs w:val="24"/>
        </w:rPr>
        <w:t>Hésingue</w:t>
      </w:r>
      <w:proofErr w:type="spellEnd"/>
      <w:r w:rsidRPr="00845DA5">
        <w:rPr>
          <w:sz w:val="24"/>
          <w:szCs w:val="24"/>
        </w:rPr>
        <w:t xml:space="preserve"> adhère au Syndicat afin de lui transférer sa compétence d’autorité </w:t>
      </w:r>
      <w:proofErr w:type="spellStart"/>
      <w:r w:rsidRPr="00845DA5">
        <w:rPr>
          <w:sz w:val="24"/>
          <w:szCs w:val="24"/>
        </w:rPr>
        <w:t>concédante</w:t>
      </w:r>
      <w:proofErr w:type="spellEnd"/>
      <w:r w:rsidRPr="00845DA5">
        <w:rPr>
          <w:sz w:val="24"/>
          <w:szCs w:val="24"/>
        </w:rPr>
        <w:t xml:space="preserve"> en matière de distribution publique d’électricité sur le territoire cité,</w:t>
      </w:r>
    </w:p>
    <w:p w14:paraId="76916543" w14:textId="77777777" w:rsidR="00845DA5" w:rsidRPr="00845DA5" w:rsidRDefault="00845DA5" w:rsidP="00845DA5">
      <w:pPr>
        <w:spacing w:before="240" w:after="0" w:line="240" w:lineRule="auto"/>
        <w:ind w:left="284" w:hanging="284"/>
        <w:jc w:val="both"/>
        <w:rPr>
          <w:sz w:val="24"/>
          <w:szCs w:val="24"/>
        </w:rPr>
      </w:pPr>
      <w:r w:rsidRPr="00845DA5">
        <w:rPr>
          <w:b/>
          <w:sz w:val="24"/>
          <w:szCs w:val="24"/>
        </w:rPr>
        <w:t>Considérant</w:t>
      </w:r>
      <w:r w:rsidRPr="00845DA5">
        <w:rPr>
          <w:sz w:val="24"/>
          <w:szCs w:val="24"/>
        </w:rPr>
        <w:t xml:space="preserve"> que le Comité Syndical a accepté par délibération du 26 juin 2017, l’extension du périmètre du Syndicat à la Ville de </w:t>
      </w:r>
      <w:proofErr w:type="spellStart"/>
      <w:r w:rsidRPr="00845DA5">
        <w:rPr>
          <w:sz w:val="24"/>
          <w:szCs w:val="24"/>
        </w:rPr>
        <w:t>Hésingue</w:t>
      </w:r>
      <w:proofErr w:type="spellEnd"/>
      <w:r w:rsidRPr="00845DA5">
        <w:rPr>
          <w:sz w:val="24"/>
          <w:szCs w:val="24"/>
        </w:rPr>
        <w:t xml:space="preserve"> pour le territoire cité (sous réserve de l’aboutissement de la procédure de modification des limites territoriales entre les Villes de Saint-Louis et de </w:t>
      </w:r>
      <w:proofErr w:type="spellStart"/>
      <w:r w:rsidRPr="00845DA5">
        <w:rPr>
          <w:sz w:val="24"/>
          <w:szCs w:val="24"/>
        </w:rPr>
        <w:t>Hésingue</w:t>
      </w:r>
      <w:proofErr w:type="spellEnd"/>
      <w:r w:rsidRPr="00845DA5">
        <w:rPr>
          <w:sz w:val="24"/>
          <w:szCs w:val="24"/>
        </w:rPr>
        <w:t>) à une date d’effet identique à celle où sera prononcée cette modification territoriale,</w:t>
      </w:r>
    </w:p>
    <w:p w14:paraId="42E6A4EA" w14:textId="77777777" w:rsidR="00845DA5" w:rsidRPr="00845DA5" w:rsidRDefault="00845DA5" w:rsidP="00845DA5">
      <w:pPr>
        <w:spacing w:before="240" w:after="0" w:line="240" w:lineRule="auto"/>
        <w:jc w:val="both"/>
        <w:rPr>
          <w:sz w:val="24"/>
          <w:szCs w:val="24"/>
        </w:rPr>
      </w:pPr>
      <w:r w:rsidRPr="00845DA5">
        <w:rPr>
          <w:sz w:val="24"/>
          <w:szCs w:val="24"/>
        </w:rPr>
        <w:t xml:space="preserve">Après délibération, le conseil municipal, </w:t>
      </w:r>
      <w:r w:rsidRPr="00845DA5">
        <w:rPr>
          <w:rFonts w:cstheme="minorHAnsi"/>
          <w:sz w:val="24"/>
          <w:szCs w:val="24"/>
        </w:rPr>
        <w:t>à l’unanimité,</w:t>
      </w:r>
      <w:r w:rsidRPr="00845DA5">
        <w:rPr>
          <w:sz w:val="24"/>
          <w:szCs w:val="24"/>
        </w:rPr>
        <w:t xml:space="preserve"> </w:t>
      </w:r>
    </w:p>
    <w:p w14:paraId="25517C4D" w14:textId="77777777" w:rsidR="00845DA5" w:rsidRPr="00845DA5" w:rsidRDefault="00845DA5" w:rsidP="00845DA5">
      <w:pPr>
        <w:pStyle w:val="Paragraphedeliste"/>
        <w:numPr>
          <w:ilvl w:val="0"/>
          <w:numId w:val="5"/>
        </w:numPr>
        <w:spacing w:before="240" w:line="240" w:lineRule="auto"/>
        <w:ind w:left="284" w:hanging="284"/>
        <w:jc w:val="both"/>
        <w:rPr>
          <w:rFonts w:asciiTheme="minorHAnsi" w:hAnsiTheme="minorHAnsi"/>
          <w:sz w:val="24"/>
        </w:rPr>
      </w:pPr>
      <w:proofErr w:type="gramStart"/>
      <w:r w:rsidRPr="00845DA5">
        <w:rPr>
          <w:rFonts w:asciiTheme="minorHAnsi" w:hAnsiTheme="minorHAnsi"/>
          <w:b/>
          <w:sz w:val="24"/>
          <w:u w:val="single"/>
        </w:rPr>
        <w:t>valide</w:t>
      </w:r>
      <w:proofErr w:type="gramEnd"/>
      <w:r w:rsidRPr="00845DA5">
        <w:rPr>
          <w:rFonts w:asciiTheme="minorHAnsi" w:hAnsiTheme="minorHAnsi"/>
          <w:sz w:val="24"/>
        </w:rPr>
        <w:t xml:space="preserve"> l’adhésion de la Ville de </w:t>
      </w:r>
      <w:proofErr w:type="spellStart"/>
      <w:r w:rsidRPr="00845DA5">
        <w:rPr>
          <w:rFonts w:asciiTheme="minorHAnsi" w:hAnsiTheme="minorHAnsi"/>
          <w:sz w:val="24"/>
        </w:rPr>
        <w:t>Hésingue</w:t>
      </w:r>
      <w:proofErr w:type="spellEnd"/>
      <w:r w:rsidRPr="00845DA5">
        <w:rPr>
          <w:rFonts w:asciiTheme="minorHAnsi" w:hAnsiTheme="minorHAnsi"/>
          <w:sz w:val="24"/>
        </w:rPr>
        <w:t xml:space="preserve"> pour le secteur de l’emprise aéroportuaire d’une surface de 10,5 hectares provenant d’un échange de terrain avec la Ville de Saint-Louis. </w:t>
      </w:r>
    </w:p>
    <w:p w14:paraId="421A60E7" w14:textId="77777777" w:rsidR="00845DA5" w:rsidRPr="00845DA5" w:rsidRDefault="00845DA5" w:rsidP="009B51E7">
      <w:pPr>
        <w:pStyle w:val="Paragraphedeliste"/>
        <w:numPr>
          <w:ilvl w:val="0"/>
          <w:numId w:val="0"/>
        </w:numPr>
        <w:ind w:left="284"/>
        <w:rPr>
          <w:rFonts w:asciiTheme="minorHAnsi" w:hAnsiTheme="minorHAnsi"/>
          <w:sz w:val="24"/>
        </w:rPr>
      </w:pPr>
    </w:p>
    <w:p w14:paraId="090449F9" w14:textId="77777777" w:rsidR="00845DA5" w:rsidRPr="00845DA5" w:rsidRDefault="00845DA5" w:rsidP="0013271D">
      <w:pPr>
        <w:pStyle w:val="Paragraphedeliste"/>
        <w:numPr>
          <w:ilvl w:val="0"/>
          <w:numId w:val="5"/>
        </w:numPr>
        <w:spacing w:before="240" w:line="240" w:lineRule="auto"/>
        <w:ind w:left="284" w:hanging="284"/>
        <w:jc w:val="both"/>
        <w:rPr>
          <w:rFonts w:asciiTheme="minorHAnsi" w:hAnsiTheme="minorHAnsi"/>
          <w:sz w:val="24"/>
        </w:rPr>
      </w:pPr>
      <w:proofErr w:type="gramStart"/>
      <w:r w:rsidRPr="00845DA5">
        <w:rPr>
          <w:rFonts w:asciiTheme="minorHAnsi" w:hAnsiTheme="minorHAnsi"/>
          <w:b/>
          <w:sz w:val="24"/>
          <w:u w:val="single"/>
        </w:rPr>
        <w:t>demande</w:t>
      </w:r>
      <w:proofErr w:type="gramEnd"/>
      <w:r w:rsidRPr="00845DA5">
        <w:rPr>
          <w:rFonts w:asciiTheme="minorHAnsi" w:hAnsiTheme="minorHAnsi"/>
          <w:sz w:val="24"/>
        </w:rPr>
        <w:t xml:space="preserve"> à Messieurs les Préfets du Bas-Rhin et du Haut-Rhin de prendre en conséquence un arrêté inter-préfectoral modifiant la composition et le périmètre du Syndicat.</w:t>
      </w:r>
    </w:p>
    <w:p w14:paraId="049696F3" w14:textId="77777777" w:rsidR="00845DA5" w:rsidRPr="00845DA5" w:rsidRDefault="00845DA5" w:rsidP="0013271D">
      <w:pPr>
        <w:spacing w:after="0" w:line="259" w:lineRule="auto"/>
        <w:jc w:val="both"/>
        <w:rPr>
          <w:sz w:val="24"/>
          <w:szCs w:val="24"/>
        </w:rPr>
      </w:pPr>
    </w:p>
    <w:p w14:paraId="20299250" w14:textId="77777777" w:rsidR="00845DA5" w:rsidRDefault="00845DA5" w:rsidP="00D02B87">
      <w:pPr>
        <w:pStyle w:val="Normal0"/>
        <w:rPr>
          <w:rFonts w:asciiTheme="minorHAnsi" w:hAnsiTheme="minorHAnsi"/>
        </w:rPr>
      </w:pPr>
    </w:p>
    <w:p w14:paraId="75DEDD14" w14:textId="77777777" w:rsidR="0013271D" w:rsidRDefault="0013271D" w:rsidP="0013271D">
      <w:pPr>
        <w:spacing w:after="0" w:line="240" w:lineRule="auto"/>
        <w:ind w:left="851" w:hanging="851"/>
        <w:rPr>
          <w:rFonts w:cstheme="minorHAnsi"/>
          <w:b/>
          <w:smallCaps/>
          <w:sz w:val="24"/>
          <w:szCs w:val="24"/>
          <w:u w:val="single"/>
        </w:rPr>
      </w:pPr>
      <w:r w:rsidRPr="0013271D">
        <w:rPr>
          <w:rFonts w:cstheme="minorHAnsi"/>
          <w:b/>
          <w:smallCaps/>
          <w:sz w:val="24"/>
          <w:szCs w:val="24"/>
          <w:u w:val="single"/>
        </w:rPr>
        <w:t>Point 5</w:t>
      </w:r>
      <w:r w:rsidRPr="0013271D">
        <w:rPr>
          <w:rFonts w:cstheme="minorHAnsi"/>
          <w:b/>
          <w:sz w:val="24"/>
          <w:szCs w:val="24"/>
        </w:rPr>
        <w:t xml:space="preserve"> : </w:t>
      </w:r>
      <w:r w:rsidRPr="0013271D">
        <w:rPr>
          <w:rFonts w:cstheme="minorHAnsi"/>
          <w:b/>
          <w:smallCaps/>
          <w:sz w:val="24"/>
          <w:szCs w:val="24"/>
          <w:u w:val="single"/>
        </w:rPr>
        <w:t>avis du conseil municipal sur la compétence obligatoire « </w:t>
      </w:r>
      <w:proofErr w:type="spellStart"/>
      <w:r w:rsidRPr="0013271D">
        <w:rPr>
          <w:rFonts w:cstheme="minorHAnsi"/>
          <w:b/>
          <w:smallCaps/>
          <w:sz w:val="24"/>
          <w:szCs w:val="24"/>
          <w:u w:val="single"/>
        </w:rPr>
        <w:t>gemapi</w:t>
      </w:r>
      <w:proofErr w:type="spellEnd"/>
      <w:r w:rsidRPr="0013271D">
        <w:rPr>
          <w:rFonts w:cstheme="minorHAnsi"/>
          <w:b/>
          <w:smallCaps/>
          <w:sz w:val="24"/>
          <w:szCs w:val="24"/>
          <w:u w:val="single"/>
        </w:rPr>
        <w:t> »</w:t>
      </w:r>
    </w:p>
    <w:p w14:paraId="01D43631" w14:textId="77777777" w:rsidR="0013271D" w:rsidRPr="009D1C5A" w:rsidRDefault="0013271D" w:rsidP="0013271D">
      <w:pPr>
        <w:spacing w:after="0" w:line="240" w:lineRule="auto"/>
        <w:rPr>
          <w:rFonts w:cstheme="minorHAnsi"/>
          <w:b/>
          <w:smallCaps/>
          <w:sz w:val="18"/>
          <w:szCs w:val="18"/>
          <w:u w:val="single"/>
        </w:rPr>
      </w:pPr>
      <w:r>
        <w:rPr>
          <w:rFonts w:cstheme="minorHAnsi"/>
          <w:i/>
          <w:color w:val="000000"/>
          <w:sz w:val="18"/>
          <w:szCs w:val="18"/>
        </w:rPr>
        <w:t>(Réf. DE_2017_75</w:t>
      </w:r>
      <w:r w:rsidRPr="009D1C5A">
        <w:rPr>
          <w:rFonts w:cstheme="minorHAnsi"/>
          <w:i/>
          <w:color w:val="000000"/>
          <w:sz w:val="18"/>
          <w:szCs w:val="18"/>
        </w:rPr>
        <w:t>)</w:t>
      </w:r>
    </w:p>
    <w:p w14:paraId="452F94E5" w14:textId="77777777" w:rsidR="0013271D" w:rsidRDefault="0013271D" w:rsidP="0013271D">
      <w:pPr>
        <w:spacing w:after="0" w:line="240" w:lineRule="auto"/>
        <w:ind w:left="851" w:hanging="851"/>
        <w:rPr>
          <w:rFonts w:cstheme="minorHAnsi"/>
          <w:b/>
          <w:smallCaps/>
          <w:sz w:val="24"/>
          <w:szCs w:val="24"/>
          <w:u w:val="single"/>
        </w:rPr>
      </w:pPr>
    </w:p>
    <w:p w14:paraId="4D6FFDA5" w14:textId="166517DC" w:rsidR="0013271D" w:rsidRDefault="0013271D" w:rsidP="0013271D">
      <w:pPr>
        <w:spacing w:line="240" w:lineRule="auto"/>
        <w:jc w:val="both"/>
        <w:rPr>
          <w:rFonts w:cstheme="minorHAnsi"/>
          <w:sz w:val="24"/>
          <w:szCs w:val="24"/>
        </w:rPr>
      </w:pPr>
      <w:r w:rsidRPr="0013271D">
        <w:rPr>
          <w:rFonts w:cstheme="minorHAnsi"/>
          <w:sz w:val="24"/>
          <w:szCs w:val="24"/>
        </w:rPr>
        <w:t xml:space="preserve">Monsieur le Maire expose : </w:t>
      </w:r>
      <w:r w:rsidR="00A858D5">
        <w:rPr>
          <w:rFonts w:cstheme="minorHAnsi"/>
          <w:sz w:val="24"/>
          <w:szCs w:val="24"/>
        </w:rPr>
        <w:t>l</w:t>
      </w:r>
      <w:r w:rsidRPr="0013271D">
        <w:rPr>
          <w:rFonts w:cstheme="minorHAnsi"/>
          <w:sz w:val="24"/>
          <w:szCs w:val="24"/>
        </w:rPr>
        <w:t xml:space="preserve">e Préfet de la Région Grand-Est </w:t>
      </w:r>
      <w:proofErr w:type="spellStart"/>
      <w:r w:rsidRPr="0013271D">
        <w:rPr>
          <w:rFonts w:cstheme="minorHAnsi"/>
          <w:sz w:val="24"/>
          <w:szCs w:val="24"/>
        </w:rPr>
        <w:t>explique</w:t>
      </w:r>
      <w:proofErr w:type="spellEnd"/>
      <w:r w:rsidRPr="0013271D">
        <w:rPr>
          <w:rFonts w:cstheme="minorHAnsi"/>
          <w:sz w:val="24"/>
          <w:szCs w:val="24"/>
        </w:rPr>
        <w:t xml:space="preserve"> que dans le cadre de la stratégie d’organisation des compétences locales de l’eau (SOCLE) du bassin Rhin-Meuse, la compétence obligatoire « gestion des milieux aquatiques et prévention des inondations » (GEMAPI), sera exercée en lieu et place des communes par leurs établissements publics de coopération intercommunale à fiscalité propre (EPCI-FP) à compter du 1</w:t>
      </w:r>
      <w:r w:rsidRPr="0013271D">
        <w:rPr>
          <w:rFonts w:cstheme="minorHAnsi"/>
          <w:sz w:val="24"/>
          <w:szCs w:val="24"/>
          <w:vertAlign w:val="superscript"/>
        </w:rPr>
        <w:t>er</w:t>
      </w:r>
      <w:r w:rsidRPr="0013271D">
        <w:rPr>
          <w:rFonts w:cstheme="minorHAnsi"/>
          <w:sz w:val="24"/>
          <w:szCs w:val="24"/>
        </w:rPr>
        <w:t xml:space="preserve"> janvier 2018. Le transfert obligatoire des compétences eau et assainissement du bloc communal aux EPCI-FP à compter du 1</w:t>
      </w:r>
      <w:r w:rsidRPr="0013271D">
        <w:rPr>
          <w:rFonts w:cstheme="minorHAnsi"/>
          <w:sz w:val="24"/>
          <w:szCs w:val="24"/>
          <w:vertAlign w:val="superscript"/>
        </w:rPr>
        <w:t>er</w:t>
      </w:r>
      <w:r w:rsidRPr="0013271D">
        <w:rPr>
          <w:rFonts w:cstheme="minorHAnsi"/>
          <w:sz w:val="24"/>
          <w:szCs w:val="24"/>
        </w:rPr>
        <w:t xml:space="preserve"> janvier 2020 (ce qui est déjà le cas à la CCTC).</w:t>
      </w:r>
    </w:p>
    <w:p w14:paraId="5C62755C" w14:textId="77777777" w:rsidR="0013271D" w:rsidRPr="0013271D" w:rsidRDefault="0013271D" w:rsidP="0013271D">
      <w:pPr>
        <w:spacing w:line="240" w:lineRule="auto"/>
        <w:jc w:val="both"/>
        <w:rPr>
          <w:rFonts w:cstheme="minorHAnsi"/>
          <w:sz w:val="24"/>
          <w:szCs w:val="24"/>
        </w:rPr>
      </w:pPr>
      <w:r w:rsidRPr="0013271D">
        <w:rPr>
          <w:rFonts w:cstheme="minorHAnsi"/>
          <w:sz w:val="24"/>
          <w:szCs w:val="24"/>
        </w:rPr>
        <w:t>La stratégie d’organisation des compétences locales de l’eau comprend :</w:t>
      </w:r>
    </w:p>
    <w:p w14:paraId="483D4322" w14:textId="77777777" w:rsidR="0013271D" w:rsidRPr="0013271D" w:rsidRDefault="0013271D" w:rsidP="0013271D">
      <w:pPr>
        <w:pStyle w:val="Paragraphedeliste"/>
        <w:numPr>
          <w:ilvl w:val="0"/>
          <w:numId w:val="7"/>
        </w:numPr>
        <w:spacing w:after="200" w:line="240" w:lineRule="auto"/>
        <w:jc w:val="both"/>
        <w:rPr>
          <w:rFonts w:asciiTheme="minorHAnsi" w:hAnsiTheme="minorHAnsi" w:cstheme="minorHAnsi"/>
          <w:sz w:val="24"/>
        </w:rPr>
      </w:pPr>
      <w:r w:rsidRPr="0013271D">
        <w:rPr>
          <w:rFonts w:asciiTheme="minorHAnsi" w:hAnsiTheme="minorHAnsi" w:cstheme="minorHAnsi"/>
          <w:sz w:val="24"/>
        </w:rPr>
        <w:lastRenderedPageBreak/>
        <w:t>Un descriptif de la répartition, entre les collectivités et leurs groupements, des compétences dans le domaine de l’eau.</w:t>
      </w:r>
    </w:p>
    <w:p w14:paraId="71453ABA" w14:textId="77777777" w:rsidR="0013271D" w:rsidRPr="0013271D" w:rsidRDefault="0013271D" w:rsidP="0013271D">
      <w:pPr>
        <w:pStyle w:val="Paragraphedeliste"/>
        <w:numPr>
          <w:ilvl w:val="0"/>
          <w:numId w:val="7"/>
        </w:numPr>
        <w:spacing w:after="200" w:line="240" w:lineRule="auto"/>
        <w:jc w:val="both"/>
        <w:rPr>
          <w:rFonts w:asciiTheme="minorHAnsi" w:hAnsiTheme="minorHAnsi" w:cstheme="minorHAnsi"/>
          <w:sz w:val="24"/>
        </w:rPr>
      </w:pPr>
      <w:r w:rsidRPr="0013271D">
        <w:rPr>
          <w:rFonts w:asciiTheme="minorHAnsi" w:hAnsiTheme="minorHAnsi" w:cstheme="minorHAnsi"/>
          <w:sz w:val="24"/>
        </w:rPr>
        <w:t>Des propositions d’évolution des modalités de coopération entre les collectivités sur les territoires à enjeux au vu d’une évaluation de la cohérence des périmètres et de l’exercice des compétences des groupements existants.</w:t>
      </w:r>
    </w:p>
    <w:p w14:paraId="07EAE770" w14:textId="77777777" w:rsidR="0013271D" w:rsidRPr="0013271D" w:rsidRDefault="0013271D" w:rsidP="0013271D">
      <w:pPr>
        <w:spacing w:line="240" w:lineRule="auto"/>
        <w:rPr>
          <w:rFonts w:cstheme="minorHAnsi"/>
          <w:sz w:val="24"/>
          <w:szCs w:val="24"/>
        </w:rPr>
      </w:pPr>
      <w:r w:rsidRPr="0013271D">
        <w:rPr>
          <w:rFonts w:cstheme="minorHAnsi"/>
          <w:sz w:val="24"/>
          <w:szCs w:val="24"/>
        </w:rPr>
        <w:t>Cette stratégie est établie en recherchant :</w:t>
      </w:r>
    </w:p>
    <w:p w14:paraId="59BD5C86" w14:textId="77777777" w:rsidR="0013271D" w:rsidRPr="0013271D" w:rsidRDefault="0013271D" w:rsidP="0013271D">
      <w:pPr>
        <w:pStyle w:val="Paragraphedeliste"/>
        <w:numPr>
          <w:ilvl w:val="0"/>
          <w:numId w:val="7"/>
        </w:numPr>
        <w:spacing w:after="200" w:line="240" w:lineRule="auto"/>
        <w:jc w:val="both"/>
        <w:rPr>
          <w:rFonts w:asciiTheme="minorHAnsi" w:hAnsiTheme="minorHAnsi" w:cstheme="minorHAnsi"/>
          <w:sz w:val="24"/>
        </w:rPr>
      </w:pPr>
      <w:r w:rsidRPr="0013271D">
        <w:rPr>
          <w:rFonts w:asciiTheme="minorHAnsi" w:hAnsiTheme="minorHAnsi" w:cstheme="minorHAnsi"/>
          <w:sz w:val="24"/>
        </w:rPr>
        <w:t>La cohérence hydrographique, le renforcement des solidarités financières et territoriales et la gestion durable des équipements structurants du territoire nécessaire à l’exercice des compétences des collectivités dans le domaine de l’eau.</w:t>
      </w:r>
    </w:p>
    <w:p w14:paraId="50935A4B" w14:textId="77777777" w:rsidR="0013271D" w:rsidRPr="0013271D" w:rsidRDefault="0013271D" w:rsidP="0013271D">
      <w:pPr>
        <w:pStyle w:val="Paragraphedeliste"/>
        <w:numPr>
          <w:ilvl w:val="0"/>
          <w:numId w:val="7"/>
        </w:numPr>
        <w:spacing w:after="200" w:line="240" w:lineRule="auto"/>
        <w:rPr>
          <w:rFonts w:asciiTheme="minorHAnsi" w:hAnsiTheme="minorHAnsi" w:cstheme="minorHAnsi"/>
          <w:sz w:val="24"/>
        </w:rPr>
      </w:pPr>
      <w:r w:rsidRPr="0013271D">
        <w:rPr>
          <w:rFonts w:asciiTheme="minorHAnsi" w:hAnsiTheme="minorHAnsi" w:cstheme="minorHAnsi"/>
          <w:sz w:val="24"/>
        </w:rPr>
        <w:t>La rationalisation du nombre de syndicats (extension de certains périmètres, fusion ou disparition de syndicats).</w:t>
      </w:r>
    </w:p>
    <w:p w14:paraId="3FFBD260" w14:textId="77777777" w:rsidR="0013271D" w:rsidRPr="0013271D" w:rsidRDefault="0013271D" w:rsidP="0013271D">
      <w:pPr>
        <w:spacing w:line="240" w:lineRule="auto"/>
        <w:jc w:val="both"/>
        <w:rPr>
          <w:rFonts w:cstheme="minorHAnsi"/>
          <w:sz w:val="24"/>
          <w:szCs w:val="24"/>
        </w:rPr>
      </w:pPr>
      <w:r w:rsidRPr="0013271D">
        <w:rPr>
          <w:rFonts w:cstheme="minorHAnsi"/>
          <w:sz w:val="24"/>
          <w:szCs w:val="24"/>
        </w:rPr>
        <w:t>Il est rappelé l’existence de deux syndicats de proximité, en l’occurrence le Syndicat Mixte de la Thur Amont et le Syndicat du canal usinier.</w:t>
      </w:r>
    </w:p>
    <w:p w14:paraId="3AC292A1" w14:textId="77777777" w:rsidR="0013271D" w:rsidRPr="0013271D" w:rsidRDefault="0013271D" w:rsidP="0013271D">
      <w:pPr>
        <w:spacing w:line="240" w:lineRule="auto"/>
        <w:jc w:val="both"/>
        <w:rPr>
          <w:rFonts w:cstheme="minorHAnsi"/>
          <w:sz w:val="24"/>
          <w:szCs w:val="24"/>
        </w:rPr>
      </w:pPr>
      <w:r w:rsidRPr="0013271D">
        <w:rPr>
          <w:rFonts w:cstheme="minorHAnsi"/>
          <w:sz w:val="24"/>
          <w:szCs w:val="24"/>
        </w:rPr>
        <w:t xml:space="preserve">Après délibération, le conseil municipal, à l’unanimité, </w:t>
      </w:r>
    </w:p>
    <w:p w14:paraId="557FF797" w14:textId="77777777" w:rsidR="0013271D" w:rsidRDefault="0013271D" w:rsidP="0013271D">
      <w:pPr>
        <w:pStyle w:val="Paragraphedeliste"/>
        <w:numPr>
          <w:ilvl w:val="0"/>
          <w:numId w:val="7"/>
        </w:numPr>
        <w:spacing w:line="240" w:lineRule="auto"/>
        <w:ind w:left="284" w:hanging="284"/>
        <w:rPr>
          <w:rFonts w:asciiTheme="minorHAnsi" w:hAnsiTheme="minorHAnsi" w:cstheme="minorHAnsi"/>
          <w:sz w:val="24"/>
        </w:rPr>
      </w:pPr>
      <w:proofErr w:type="gramStart"/>
      <w:r w:rsidRPr="0013271D">
        <w:rPr>
          <w:rFonts w:asciiTheme="minorHAnsi" w:hAnsiTheme="minorHAnsi" w:cstheme="minorHAnsi"/>
          <w:b/>
          <w:sz w:val="24"/>
          <w:u w:val="single"/>
        </w:rPr>
        <w:t>donne</w:t>
      </w:r>
      <w:proofErr w:type="gramEnd"/>
      <w:r w:rsidRPr="0013271D">
        <w:rPr>
          <w:rFonts w:asciiTheme="minorHAnsi" w:hAnsiTheme="minorHAnsi" w:cstheme="minorHAnsi"/>
          <w:sz w:val="24"/>
        </w:rPr>
        <w:t xml:space="preserve"> un avis favorable</w:t>
      </w:r>
    </w:p>
    <w:p w14:paraId="294A322D" w14:textId="77777777" w:rsidR="0013271D" w:rsidRDefault="0013271D" w:rsidP="0013271D">
      <w:pPr>
        <w:spacing w:after="0" w:line="240" w:lineRule="auto"/>
        <w:rPr>
          <w:rFonts w:cstheme="minorHAnsi"/>
          <w:sz w:val="24"/>
        </w:rPr>
      </w:pPr>
    </w:p>
    <w:p w14:paraId="1E73A56B" w14:textId="77777777" w:rsidR="0013271D" w:rsidRDefault="0013271D" w:rsidP="0013271D">
      <w:pPr>
        <w:spacing w:after="0" w:line="240" w:lineRule="auto"/>
        <w:rPr>
          <w:rFonts w:cstheme="minorHAnsi"/>
          <w:sz w:val="24"/>
        </w:rPr>
      </w:pPr>
    </w:p>
    <w:p w14:paraId="559DAEC5" w14:textId="77777777" w:rsidR="0013271D" w:rsidRDefault="0013271D" w:rsidP="0013271D">
      <w:pPr>
        <w:pStyle w:val="Paragraphedeliste"/>
        <w:numPr>
          <w:ilvl w:val="0"/>
          <w:numId w:val="0"/>
        </w:numPr>
        <w:spacing w:line="240" w:lineRule="auto"/>
        <w:ind w:left="851" w:hanging="851"/>
        <w:rPr>
          <w:rFonts w:asciiTheme="minorHAnsi" w:hAnsiTheme="minorHAnsi" w:cstheme="minorHAnsi"/>
          <w:b/>
          <w:smallCaps/>
          <w:sz w:val="24"/>
          <w:u w:val="single"/>
        </w:rPr>
      </w:pPr>
      <w:r w:rsidRPr="0013271D">
        <w:rPr>
          <w:rFonts w:asciiTheme="minorHAnsi" w:hAnsiTheme="minorHAnsi" w:cstheme="minorHAnsi"/>
          <w:b/>
          <w:smallCaps/>
          <w:sz w:val="24"/>
          <w:u w:val="single"/>
        </w:rPr>
        <w:t xml:space="preserve">Point 6 : demande de fonds de concours dans le cadre du pacte fiscal et financier auprès de la </w:t>
      </w:r>
      <w:proofErr w:type="spellStart"/>
      <w:r w:rsidRPr="0013271D">
        <w:rPr>
          <w:rFonts w:asciiTheme="minorHAnsi" w:hAnsiTheme="minorHAnsi" w:cstheme="minorHAnsi"/>
          <w:b/>
          <w:smallCaps/>
          <w:sz w:val="24"/>
          <w:u w:val="single"/>
        </w:rPr>
        <w:t>cctc</w:t>
      </w:r>
      <w:proofErr w:type="spellEnd"/>
      <w:r w:rsidRPr="0013271D">
        <w:rPr>
          <w:rFonts w:asciiTheme="minorHAnsi" w:hAnsiTheme="minorHAnsi" w:cstheme="minorHAnsi"/>
          <w:b/>
          <w:smallCaps/>
          <w:sz w:val="24"/>
          <w:u w:val="single"/>
        </w:rPr>
        <w:t xml:space="preserve"> </w:t>
      </w:r>
    </w:p>
    <w:p w14:paraId="1D469E8D" w14:textId="77777777" w:rsidR="0013271D" w:rsidRPr="009D1C5A" w:rsidRDefault="0013271D" w:rsidP="0013271D">
      <w:pPr>
        <w:spacing w:after="0" w:line="240" w:lineRule="auto"/>
        <w:rPr>
          <w:rFonts w:cstheme="minorHAnsi"/>
          <w:b/>
          <w:smallCaps/>
          <w:sz w:val="18"/>
          <w:szCs w:val="18"/>
          <w:u w:val="single"/>
        </w:rPr>
      </w:pPr>
      <w:r>
        <w:rPr>
          <w:rFonts w:cstheme="minorHAnsi"/>
          <w:i/>
          <w:color w:val="000000"/>
          <w:sz w:val="18"/>
          <w:szCs w:val="18"/>
        </w:rPr>
        <w:t>(Réf. DE_2017_76</w:t>
      </w:r>
      <w:r w:rsidRPr="009D1C5A">
        <w:rPr>
          <w:rFonts w:cstheme="minorHAnsi"/>
          <w:i/>
          <w:color w:val="000000"/>
          <w:sz w:val="18"/>
          <w:szCs w:val="18"/>
        </w:rPr>
        <w:t>)</w:t>
      </w:r>
    </w:p>
    <w:p w14:paraId="393D38AD" w14:textId="77777777" w:rsidR="0013271D" w:rsidRPr="0013271D" w:rsidRDefault="0013271D" w:rsidP="0013271D">
      <w:pPr>
        <w:pStyle w:val="Paragraphedeliste"/>
        <w:numPr>
          <w:ilvl w:val="0"/>
          <w:numId w:val="0"/>
        </w:numPr>
        <w:spacing w:line="240" w:lineRule="auto"/>
        <w:ind w:left="851" w:hanging="851"/>
        <w:rPr>
          <w:rFonts w:asciiTheme="minorHAnsi" w:hAnsiTheme="minorHAnsi" w:cstheme="minorHAnsi"/>
          <w:b/>
          <w:sz w:val="24"/>
          <w:u w:val="single"/>
        </w:rPr>
      </w:pPr>
    </w:p>
    <w:p w14:paraId="7CB41A30" w14:textId="6880D5F1" w:rsidR="0013271D" w:rsidRPr="0013271D" w:rsidRDefault="0013271D" w:rsidP="0013271D">
      <w:pPr>
        <w:spacing w:after="0" w:line="240" w:lineRule="auto"/>
        <w:ind w:right="-109"/>
        <w:jc w:val="both"/>
        <w:rPr>
          <w:rFonts w:cstheme="minorHAnsi"/>
          <w:color w:val="000000"/>
          <w:sz w:val="24"/>
          <w:szCs w:val="24"/>
        </w:rPr>
      </w:pPr>
      <w:r w:rsidRPr="0013271D">
        <w:rPr>
          <w:rFonts w:cstheme="minorHAnsi"/>
          <w:color w:val="000000"/>
          <w:sz w:val="24"/>
          <w:szCs w:val="24"/>
        </w:rPr>
        <w:t xml:space="preserve">Mme Suzanne BARZAGLI, adjointe, expose : </w:t>
      </w:r>
      <w:r w:rsidR="007150F2">
        <w:rPr>
          <w:rFonts w:cstheme="minorHAnsi"/>
          <w:color w:val="000000"/>
          <w:sz w:val="24"/>
          <w:szCs w:val="24"/>
        </w:rPr>
        <w:t>l</w:t>
      </w:r>
      <w:r w:rsidRPr="0013271D">
        <w:rPr>
          <w:rFonts w:cstheme="minorHAnsi"/>
          <w:color w:val="000000"/>
          <w:sz w:val="24"/>
          <w:szCs w:val="24"/>
        </w:rPr>
        <w:t>e conseil municipal en date du 31 mai 2017 a déjà pris une délibération dans ce sens, pour présenter une première série d’opérations. Le Conseil de Communauté a approuvé le pacte fiscal et financier 2015-2020, ainsi que les modalités de versement par la Communauté de Communes des fonds de concours adossés au pacte pour la période 2015-2017.</w:t>
      </w:r>
    </w:p>
    <w:p w14:paraId="245D9F5F" w14:textId="77777777" w:rsidR="0013271D" w:rsidRPr="0013271D" w:rsidRDefault="0013271D" w:rsidP="0013271D">
      <w:pPr>
        <w:tabs>
          <w:tab w:val="left" w:pos="1134"/>
        </w:tabs>
        <w:spacing w:after="0" w:line="240" w:lineRule="auto"/>
        <w:ind w:right="-109"/>
        <w:jc w:val="both"/>
        <w:rPr>
          <w:rFonts w:cstheme="minorHAnsi"/>
          <w:color w:val="000000"/>
          <w:sz w:val="24"/>
          <w:szCs w:val="24"/>
        </w:rPr>
      </w:pPr>
      <w:r w:rsidRPr="0013271D">
        <w:rPr>
          <w:rFonts w:cstheme="minorHAnsi"/>
          <w:color w:val="000000"/>
          <w:sz w:val="24"/>
          <w:szCs w:val="24"/>
        </w:rPr>
        <w:t>Les conseils municipaux de chacune des 17 communes-membres ont approuvé les conventions particulières.</w:t>
      </w:r>
    </w:p>
    <w:p w14:paraId="36B7C3C6" w14:textId="77777777" w:rsidR="0013271D" w:rsidRPr="0013271D" w:rsidRDefault="0013271D" w:rsidP="0013271D">
      <w:pPr>
        <w:tabs>
          <w:tab w:val="left" w:pos="1134"/>
        </w:tabs>
        <w:spacing w:line="240" w:lineRule="auto"/>
        <w:ind w:right="-109"/>
        <w:jc w:val="both"/>
        <w:rPr>
          <w:rFonts w:cstheme="minorHAnsi"/>
          <w:color w:val="000000"/>
          <w:sz w:val="24"/>
          <w:szCs w:val="24"/>
        </w:rPr>
      </w:pPr>
      <w:r w:rsidRPr="0013271D">
        <w:rPr>
          <w:rFonts w:cstheme="minorHAnsi"/>
          <w:color w:val="000000"/>
          <w:sz w:val="24"/>
          <w:szCs w:val="24"/>
        </w:rPr>
        <w:t>Il est rappelé que les fonds de concours</w:t>
      </w:r>
      <w:r w:rsidRPr="0013271D">
        <w:rPr>
          <w:rFonts w:cstheme="minorHAnsi"/>
          <w:sz w:val="24"/>
          <w:szCs w:val="24"/>
        </w:rPr>
        <w:t xml:space="preserve"> peuvent être affectés au financement d’opérations d’équipement ou au financement des dépenses de fonctionnement liées à des équipements existants.</w:t>
      </w:r>
    </w:p>
    <w:p w14:paraId="42DE489D" w14:textId="77777777" w:rsidR="0013271D" w:rsidRPr="0013271D" w:rsidRDefault="0013271D" w:rsidP="0013271D">
      <w:pPr>
        <w:tabs>
          <w:tab w:val="left" w:pos="1134"/>
        </w:tabs>
        <w:spacing w:line="240" w:lineRule="auto"/>
        <w:ind w:right="-109"/>
        <w:jc w:val="both"/>
        <w:rPr>
          <w:rFonts w:cstheme="minorHAnsi"/>
          <w:color w:val="000000"/>
          <w:sz w:val="24"/>
          <w:szCs w:val="24"/>
        </w:rPr>
      </w:pPr>
      <w:r w:rsidRPr="0013271D">
        <w:rPr>
          <w:rFonts w:cstheme="minorHAnsi"/>
          <w:color w:val="000000"/>
          <w:sz w:val="24"/>
          <w:szCs w:val="24"/>
        </w:rPr>
        <w:t>Les demandes de fonds de concours présentées par les communes sont soumises au Bureau de la Communauté de Communes, en vue d’un versement éventuel d’acomptes à hauteur de 80% sur les aides correspondantes.</w:t>
      </w:r>
    </w:p>
    <w:p w14:paraId="64948606" w14:textId="77777777" w:rsidR="0013271D" w:rsidRPr="0013271D" w:rsidRDefault="0013271D" w:rsidP="00FF4B77">
      <w:pPr>
        <w:spacing w:line="240" w:lineRule="auto"/>
        <w:jc w:val="both"/>
        <w:rPr>
          <w:rFonts w:cstheme="minorHAnsi"/>
          <w:sz w:val="24"/>
          <w:szCs w:val="24"/>
        </w:rPr>
      </w:pPr>
      <w:r w:rsidRPr="0013271D">
        <w:rPr>
          <w:rFonts w:cstheme="minorHAnsi"/>
          <w:sz w:val="24"/>
          <w:szCs w:val="24"/>
        </w:rPr>
        <w:t>Il appartient au préalable au Conseil Municipal d’arrêter les opérations présentées au titre des demandes de fonds de concours liées au pacte.</w:t>
      </w:r>
    </w:p>
    <w:p w14:paraId="30E68FF6" w14:textId="77777777" w:rsidR="0013271D" w:rsidRPr="0013271D" w:rsidRDefault="0013271D" w:rsidP="00FF4B77">
      <w:pPr>
        <w:spacing w:line="240" w:lineRule="auto"/>
        <w:jc w:val="both"/>
        <w:rPr>
          <w:rFonts w:cstheme="minorHAnsi"/>
          <w:sz w:val="24"/>
          <w:szCs w:val="24"/>
        </w:rPr>
      </w:pPr>
      <w:r w:rsidRPr="0013271D">
        <w:rPr>
          <w:rFonts w:cstheme="minorHAnsi"/>
          <w:sz w:val="24"/>
          <w:szCs w:val="24"/>
        </w:rPr>
        <w:t>Depuis le 1</w:t>
      </w:r>
      <w:r w:rsidRPr="0013271D">
        <w:rPr>
          <w:rFonts w:cstheme="minorHAnsi"/>
          <w:sz w:val="24"/>
          <w:szCs w:val="24"/>
          <w:vertAlign w:val="superscript"/>
        </w:rPr>
        <w:t>er</w:t>
      </w:r>
      <w:r w:rsidRPr="0013271D">
        <w:rPr>
          <w:rFonts w:cstheme="minorHAnsi"/>
          <w:sz w:val="24"/>
          <w:szCs w:val="24"/>
        </w:rPr>
        <w:t xml:space="preserve"> janvier 2016, les collectivités peuvent récupérer la TVA sur l’entretien des bâtiments et voirie donc dossier HT pour cela.</w:t>
      </w:r>
    </w:p>
    <w:p w14:paraId="182DACE8" w14:textId="77777777" w:rsidR="0013271D" w:rsidRDefault="0013271D" w:rsidP="00FF4B77">
      <w:pPr>
        <w:spacing w:line="240" w:lineRule="auto"/>
        <w:jc w:val="both"/>
        <w:rPr>
          <w:rFonts w:cstheme="minorHAnsi"/>
          <w:sz w:val="24"/>
          <w:szCs w:val="24"/>
        </w:rPr>
      </w:pPr>
      <w:r w:rsidRPr="0013271D">
        <w:rPr>
          <w:rFonts w:cstheme="minorHAnsi"/>
          <w:sz w:val="24"/>
          <w:szCs w:val="24"/>
        </w:rPr>
        <w:t>Le Conseil Municipal est invité à délibérer sur le tableau des opérations et leur plan de financement, se présentant comme suit :</w:t>
      </w:r>
    </w:p>
    <w:p w14:paraId="2B4F0046" w14:textId="77777777" w:rsidR="008B390C" w:rsidRPr="0013271D" w:rsidRDefault="008B390C" w:rsidP="0013271D">
      <w:pPr>
        <w:spacing w:line="240" w:lineRule="auto"/>
        <w:rPr>
          <w:rFonts w:cstheme="minorHAnsi"/>
          <w:sz w:val="24"/>
          <w:szCs w:val="24"/>
        </w:rPr>
      </w:pPr>
    </w:p>
    <w:p w14:paraId="10CA358E" w14:textId="77777777" w:rsidR="0013271D" w:rsidRPr="0013271D" w:rsidRDefault="0013271D" w:rsidP="0013271D">
      <w:pPr>
        <w:tabs>
          <w:tab w:val="left" w:pos="1134"/>
        </w:tabs>
        <w:spacing w:after="0" w:line="240" w:lineRule="auto"/>
        <w:rPr>
          <w:rFonts w:cstheme="minorHAnsi"/>
          <w:b/>
          <w:sz w:val="24"/>
          <w:szCs w:val="24"/>
          <w:u w:val="single"/>
        </w:rPr>
      </w:pPr>
      <w:r w:rsidRPr="0013271D">
        <w:rPr>
          <w:rFonts w:cstheme="minorHAnsi"/>
          <w:b/>
          <w:sz w:val="24"/>
          <w:szCs w:val="24"/>
          <w:u w:val="single"/>
        </w:rPr>
        <w:lastRenderedPageBreak/>
        <w:t>Fonds de concours section investissement - détail des opérations :</w:t>
      </w:r>
    </w:p>
    <w:p w14:paraId="38753DF0" w14:textId="77777777" w:rsidR="0013271D" w:rsidRPr="0013271D" w:rsidRDefault="0013271D" w:rsidP="0013271D">
      <w:pPr>
        <w:tabs>
          <w:tab w:val="left" w:pos="1134"/>
        </w:tabs>
        <w:spacing w:after="0" w:line="240" w:lineRule="auto"/>
        <w:ind w:left="-71"/>
        <w:rPr>
          <w:rFonts w:cstheme="minorHAnsi"/>
          <w:color w:val="000000"/>
          <w:sz w:val="24"/>
          <w:szCs w:val="24"/>
        </w:rPr>
      </w:pPr>
    </w:p>
    <w:tbl>
      <w:tblPr>
        <w:tblW w:w="7686" w:type="dxa"/>
        <w:tblLayout w:type="fixed"/>
        <w:tblCellMar>
          <w:left w:w="70" w:type="dxa"/>
          <w:right w:w="70" w:type="dxa"/>
        </w:tblCellMar>
        <w:tblLook w:val="04A0" w:firstRow="1" w:lastRow="0" w:firstColumn="1" w:lastColumn="0" w:noHBand="0" w:noVBand="1"/>
      </w:tblPr>
      <w:tblGrid>
        <w:gridCol w:w="5524"/>
        <w:gridCol w:w="2162"/>
      </w:tblGrid>
      <w:tr w:rsidR="0013271D" w:rsidRPr="0013271D" w14:paraId="12E9CFFD" w14:textId="77777777" w:rsidTr="00420024">
        <w:trPr>
          <w:trHeight w:val="390"/>
        </w:trPr>
        <w:tc>
          <w:tcPr>
            <w:tcW w:w="7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E041" w14:textId="77777777" w:rsidR="0013271D" w:rsidRPr="0013271D" w:rsidRDefault="0013271D" w:rsidP="0013271D">
            <w:pPr>
              <w:spacing w:after="0" w:line="240" w:lineRule="auto"/>
              <w:ind w:left="-72"/>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MATERIEL POUR LE SERVICE TECHNIQUE ET MISE EN ŒUVRE DU PLAN DE GESTION DIFFERENCIEE</w:t>
            </w:r>
          </w:p>
          <w:p w14:paraId="1C08DCB5" w14:textId="77777777" w:rsidR="0013271D" w:rsidRPr="0013271D" w:rsidRDefault="0013271D" w:rsidP="0013271D">
            <w:pPr>
              <w:spacing w:after="0" w:line="240" w:lineRule="auto"/>
              <w:ind w:left="-72"/>
              <w:jc w:val="center"/>
              <w:rPr>
                <w:rFonts w:eastAsia="Times New Roman" w:cstheme="minorHAnsi"/>
                <w:bCs/>
                <w:color w:val="000000"/>
                <w:sz w:val="24"/>
                <w:szCs w:val="24"/>
              </w:rPr>
            </w:pPr>
            <w:r w:rsidRPr="0013271D">
              <w:rPr>
                <w:rFonts w:eastAsia="Times New Roman" w:cstheme="minorHAnsi"/>
                <w:b/>
                <w:bCs/>
                <w:color w:val="000000"/>
                <w:sz w:val="24"/>
                <w:szCs w:val="24"/>
              </w:rPr>
              <w:t>(</w:t>
            </w:r>
            <w:proofErr w:type="spellStart"/>
            <w:proofErr w:type="gramStart"/>
            <w:r w:rsidRPr="0013271D">
              <w:rPr>
                <w:rFonts w:eastAsia="Times New Roman" w:cstheme="minorHAnsi"/>
                <w:bCs/>
                <w:color w:val="000000"/>
                <w:sz w:val="24"/>
                <w:szCs w:val="24"/>
              </w:rPr>
              <w:t>désherbeuses</w:t>
            </w:r>
            <w:proofErr w:type="spellEnd"/>
            <w:proofErr w:type="gramEnd"/>
            <w:r w:rsidRPr="0013271D">
              <w:rPr>
                <w:rFonts w:eastAsia="Times New Roman" w:cstheme="minorHAnsi"/>
                <w:bCs/>
                <w:color w:val="000000"/>
                <w:sz w:val="24"/>
                <w:szCs w:val="24"/>
              </w:rPr>
              <w:t xml:space="preserve"> balayeuses, machine à vapeur, </w:t>
            </w:r>
            <w:proofErr w:type="spellStart"/>
            <w:r w:rsidRPr="0013271D">
              <w:rPr>
                <w:rFonts w:eastAsia="Times New Roman" w:cstheme="minorHAnsi"/>
                <w:bCs/>
                <w:color w:val="000000"/>
                <w:sz w:val="24"/>
                <w:szCs w:val="24"/>
              </w:rPr>
              <w:t>réciprocateurs</w:t>
            </w:r>
            <w:proofErr w:type="spellEnd"/>
            <w:r w:rsidRPr="0013271D">
              <w:rPr>
                <w:rFonts w:eastAsia="Times New Roman" w:cstheme="minorHAnsi"/>
                <w:bCs/>
                <w:color w:val="000000"/>
                <w:sz w:val="24"/>
                <w:szCs w:val="24"/>
              </w:rPr>
              <w:t>, tondeuse).</w:t>
            </w:r>
          </w:p>
          <w:p w14:paraId="1B07BCFC" w14:textId="77777777" w:rsidR="0013271D" w:rsidRPr="0013271D" w:rsidRDefault="0013271D" w:rsidP="0013271D">
            <w:pPr>
              <w:spacing w:after="0" w:line="240" w:lineRule="auto"/>
              <w:ind w:left="-72"/>
              <w:jc w:val="center"/>
              <w:rPr>
                <w:rFonts w:eastAsia="Times New Roman" w:cstheme="minorHAnsi"/>
                <w:b/>
                <w:bCs/>
                <w:color w:val="000000"/>
                <w:sz w:val="24"/>
                <w:szCs w:val="24"/>
                <w:u w:val="single"/>
              </w:rPr>
            </w:pPr>
          </w:p>
        </w:tc>
      </w:tr>
      <w:tr w:rsidR="0013271D" w:rsidRPr="0013271D" w14:paraId="159EEDCD" w14:textId="77777777" w:rsidTr="00420024">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D87B" w14:textId="77777777" w:rsidR="0013271D" w:rsidRPr="0013271D" w:rsidRDefault="0013271D" w:rsidP="0013271D">
            <w:pPr>
              <w:spacing w:after="0" w:line="240" w:lineRule="auto"/>
              <w:ind w:left="-2" w:firstLine="2"/>
              <w:rPr>
                <w:rFonts w:eastAsia="Times New Roman" w:cstheme="minorHAnsi"/>
                <w:bCs/>
                <w:color w:val="000000"/>
                <w:sz w:val="24"/>
                <w:szCs w:val="24"/>
              </w:rPr>
            </w:pPr>
            <w:r w:rsidRPr="0013271D">
              <w:rPr>
                <w:rFonts w:eastAsia="Times New Roman" w:cstheme="minorHAnsi"/>
                <w:bCs/>
                <w:color w:val="000000"/>
                <w:sz w:val="24"/>
                <w:szCs w:val="24"/>
              </w:rPr>
              <w:t>COUT TOTAL HORS TAXES ESTIMATIF DE L’OPERATION</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9A9AB" w14:textId="77777777" w:rsidR="0013271D" w:rsidRPr="0013271D" w:rsidRDefault="0013271D" w:rsidP="0013271D">
            <w:pPr>
              <w:spacing w:after="0" w:line="240" w:lineRule="auto"/>
              <w:ind w:left="-72"/>
              <w:jc w:val="right"/>
              <w:rPr>
                <w:rFonts w:eastAsia="Times New Roman" w:cstheme="minorHAnsi"/>
                <w:bCs/>
                <w:color w:val="000000"/>
                <w:sz w:val="24"/>
                <w:szCs w:val="24"/>
              </w:rPr>
            </w:pPr>
            <w:r w:rsidRPr="0013271D">
              <w:rPr>
                <w:rFonts w:eastAsia="Times New Roman" w:cstheme="minorHAnsi"/>
                <w:bCs/>
                <w:color w:val="000000"/>
                <w:sz w:val="24"/>
                <w:szCs w:val="24"/>
              </w:rPr>
              <w:t>121 700 €</w:t>
            </w:r>
          </w:p>
        </w:tc>
      </w:tr>
      <w:tr w:rsidR="0013271D" w:rsidRPr="0013271D" w14:paraId="3A3FCE8E" w14:textId="77777777" w:rsidTr="00420024">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57B70" w14:textId="77777777" w:rsidR="0013271D" w:rsidRPr="0013271D" w:rsidRDefault="0013271D" w:rsidP="0013271D">
            <w:pPr>
              <w:spacing w:after="0" w:line="240" w:lineRule="auto"/>
              <w:rPr>
                <w:rFonts w:eastAsia="Times New Roman" w:cstheme="minorHAnsi"/>
                <w:bCs/>
                <w:color w:val="000000"/>
                <w:sz w:val="24"/>
                <w:szCs w:val="24"/>
              </w:rPr>
            </w:pPr>
            <w:r w:rsidRPr="0013271D">
              <w:rPr>
                <w:rFonts w:eastAsia="Times New Roman" w:cstheme="minorHAnsi"/>
                <w:bCs/>
                <w:color w:val="000000"/>
                <w:sz w:val="24"/>
                <w:szCs w:val="24"/>
              </w:rPr>
              <w:t>SUBVENTIONS</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C2D2061" w14:textId="77777777" w:rsidR="0013271D" w:rsidRPr="0013271D" w:rsidRDefault="0013271D" w:rsidP="0013271D">
            <w:pPr>
              <w:spacing w:after="0" w:line="240" w:lineRule="auto"/>
              <w:ind w:left="-72"/>
              <w:jc w:val="right"/>
              <w:rPr>
                <w:rFonts w:eastAsia="Times New Roman" w:cstheme="minorHAnsi"/>
                <w:bCs/>
                <w:color w:val="000000"/>
                <w:sz w:val="24"/>
                <w:szCs w:val="24"/>
              </w:rPr>
            </w:pPr>
            <w:r w:rsidRPr="0013271D">
              <w:rPr>
                <w:rFonts w:eastAsia="Times New Roman" w:cstheme="minorHAnsi"/>
                <w:bCs/>
                <w:color w:val="000000"/>
                <w:sz w:val="24"/>
                <w:szCs w:val="24"/>
              </w:rPr>
              <w:t>42 444 €</w:t>
            </w:r>
          </w:p>
        </w:tc>
      </w:tr>
      <w:tr w:rsidR="0013271D" w:rsidRPr="0013271D" w14:paraId="6D594CD9" w14:textId="77777777" w:rsidTr="00420024">
        <w:trPr>
          <w:trHeight w:val="34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3E298" w14:textId="77777777" w:rsidR="0013271D" w:rsidRPr="0013271D" w:rsidRDefault="0013271D" w:rsidP="0013271D">
            <w:pPr>
              <w:spacing w:after="0" w:line="240" w:lineRule="auto"/>
              <w:rPr>
                <w:rFonts w:eastAsia="Times New Roman" w:cstheme="minorHAnsi"/>
                <w:bCs/>
                <w:color w:val="000000"/>
                <w:sz w:val="24"/>
                <w:szCs w:val="24"/>
              </w:rPr>
            </w:pPr>
            <w:r w:rsidRPr="0013271D">
              <w:rPr>
                <w:rFonts w:eastAsia="Times New Roman" w:cstheme="minorHAnsi"/>
                <w:bCs/>
                <w:color w:val="000000"/>
                <w:sz w:val="24"/>
                <w:szCs w:val="24"/>
              </w:rPr>
              <w:t>PART FINANCEE PAR LA COMMUNE</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C63A" w14:textId="77777777" w:rsidR="0013271D" w:rsidRPr="0013271D" w:rsidRDefault="0013271D" w:rsidP="0013271D">
            <w:pPr>
              <w:spacing w:after="0" w:line="240" w:lineRule="auto"/>
              <w:ind w:left="-72"/>
              <w:jc w:val="right"/>
              <w:rPr>
                <w:rFonts w:eastAsia="Times New Roman" w:cstheme="minorHAnsi"/>
                <w:bCs/>
                <w:color w:val="000000"/>
                <w:sz w:val="24"/>
                <w:szCs w:val="24"/>
              </w:rPr>
            </w:pPr>
            <w:r w:rsidRPr="0013271D">
              <w:rPr>
                <w:rFonts w:eastAsia="Times New Roman" w:cstheme="minorHAnsi"/>
                <w:bCs/>
                <w:color w:val="000000"/>
                <w:sz w:val="24"/>
                <w:szCs w:val="24"/>
              </w:rPr>
              <w:t>39 628 €</w:t>
            </w:r>
          </w:p>
        </w:tc>
      </w:tr>
      <w:tr w:rsidR="0013271D" w:rsidRPr="0013271D" w14:paraId="602B28AA" w14:textId="77777777" w:rsidTr="00420024">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6205D" w14:textId="77777777" w:rsidR="0013271D" w:rsidRPr="0013271D" w:rsidRDefault="0013271D" w:rsidP="0013271D">
            <w:pPr>
              <w:spacing w:after="0" w:line="240" w:lineRule="auto"/>
              <w:rPr>
                <w:rFonts w:eastAsia="Times New Roman" w:cstheme="minorHAnsi"/>
                <w:bCs/>
                <w:color w:val="000000"/>
                <w:sz w:val="24"/>
                <w:szCs w:val="24"/>
              </w:rPr>
            </w:pPr>
            <w:r w:rsidRPr="0013271D">
              <w:rPr>
                <w:rFonts w:eastAsia="Times New Roman" w:cstheme="minorHAnsi"/>
                <w:bCs/>
                <w:color w:val="000000"/>
                <w:sz w:val="24"/>
                <w:szCs w:val="24"/>
              </w:rPr>
              <w:t>TOTAL FONDS DE CONCOURS SOLLICITE</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44942" w14:textId="77777777" w:rsidR="0013271D" w:rsidRPr="0013271D" w:rsidRDefault="0013271D" w:rsidP="0013271D">
            <w:pPr>
              <w:spacing w:after="0" w:line="240" w:lineRule="auto"/>
              <w:ind w:left="-72"/>
              <w:jc w:val="right"/>
              <w:rPr>
                <w:rFonts w:eastAsia="Times New Roman" w:cstheme="minorHAnsi"/>
                <w:color w:val="000000"/>
                <w:sz w:val="24"/>
                <w:szCs w:val="24"/>
              </w:rPr>
            </w:pPr>
            <w:r w:rsidRPr="0013271D">
              <w:rPr>
                <w:rFonts w:eastAsia="Times New Roman" w:cstheme="minorHAnsi"/>
                <w:color w:val="000000"/>
                <w:sz w:val="24"/>
                <w:szCs w:val="24"/>
              </w:rPr>
              <w:t>39 628 €</w:t>
            </w:r>
          </w:p>
        </w:tc>
      </w:tr>
    </w:tbl>
    <w:p w14:paraId="72C3EABB" w14:textId="77777777" w:rsidR="0013271D" w:rsidRPr="0013271D" w:rsidRDefault="0013271D" w:rsidP="0013271D">
      <w:pPr>
        <w:tabs>
          <w:tab w:val="left" w:pos="1134"/>
        </w:tabs>
        <w:spacing w:after="0" w:line="240" w:lineRule="auto"/>
        <w:ind w:left="-431"/>
        <w:jc w:val="both"/>
        <w:rPr>
          <w:rFonts w:cstheme="minorHAnsi"/>
          <w:sz w:val="24"/>
          <w:szCs w:val="24"/>
        </w:rPr>
      </w:pP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9"/>
        <w:gridCol w:w="2167"/>
      </w:tblGrid>
      <w:tr w:rsidR="0013271D" w:rsidRPr="0013271D" w14:paraId="5CE2568C" w14:textId="77777777" w:rsidTr="00420024">
        <w:trPr>
          <w:trHeight w:val="300"/>
        </w:trPr>
        <w:tc>
          <w:tcPr>
            <w:tcW w:w="7686" w:type="dxa"/>
            <w:gridSpan w:val="2"/>
            <w:shd w:val="clear" w:color="auto" w:fill="auto"/>
            <w:noWrap/>
            <w:vAlign w:val="bottom"/>
            <w:hideMark/>
          </w:tcPr>
          <w:p w14:paraId="6110F421" w14:textId="77777777" w:rsidR="0013271D" w:rsidRPr="0013271D" w:rsidRDefault="0013271D" w:rsidP="0013271D">
            <w:pPr>
              <w:spacing w:after="0" w:line="240" w:lineRule="auto"/>
              <w:ind w:left="65"/>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EQUIPEMENTS ET TRAVAUX CIMETIERE (COMPLEMENT)</w:t>
            </w:r>
          </w:p>
          <w:p w14:paraId="62727AEA" w14:textId="77777777" w:rsidR="0013271D" w:rsidRPr="0013271D" w:rsidRDefault="0013271D" w:rsidP="0013271D">
            <w:pPr>
              <w:spacing w:after="0" w:line="240" w:lineRule="auto"/>
              <w:ind w:left="65"/>
              <w:jc w:val="center"/>
              <w:rPr>
                <w:rFonts w:eastAsia="Times New Roman" w:cstheme="minorHAnsi"/>
                <w:bCs/>
                <w:color w:val="000000"/>
                <w:sz w:val="24"/>
                <w:szCs w:val="24"/>
              </w:rPr>
            </w:pPr>
            <w:r w:rsidRPr="0013271D">
              <w:rPr>
                <w:rFonts w:eastAsia="Times New Roman" w:cstheme="minorHAnsi"/>
                <w:bCs/>
                <w:color w:val="000000"/>
                <w:sz w:val="24"/>
                <w:szCs w:val="24"/>
              </w:rPr>
              <w:t>(columbariums, travaux)</w:t>
            </w:r>
          </w:p>
        </w:tc>
      </w:tr>
      <w:tr w:rsidR="0013271D" w:rsidRPr="0013271D" w14:paraId="243C6964" w14:textId="77777777" w:rsidTr="00420024">
        <w:trPr>
          <w:trHeight w:val="300"/>
        </w:trPr>
        <w:tc>
          <w:tcPr>
            <w:tcW w:w="5519" w:type="dxa"/>
            <w:shd w:val="clear" w:color="auto" w:fill="auto"/>
            <w:noWrap/>
            <w:vAlign w:val="bottom"/>
            <w:hideMark/>
          </w:tcPr>
          <w:p w14:paraId="721F1624" w14:textId="77777777" w:rsidR="0013271D" w:rsidRPr="0013271D" w:rsidRDefault="0013271D" w:rsidP="0013271D">
            <w:pPr>
              <w:spacing w:after="0" w:line="240" w:lineRule="auto"/>
              <w:ind w:left="65"/>
              <w:rPr>
                <w:rFonts w:eastAsia="Times New Roman" w:cstheme="minorHAnsi"/>
                <w:bCs/>
                <w:color w:val="000000"/>
                <w:sz w:val="24"/>
                <w:szCs w:val="24"/>
              </w:rPr>
            </w:pPr>
            <w:r w:rsidRPr="0013271D">
              <w:rPr>
                <w:rFonts w:eastAsia="Times New Roman" w:cstheme="minorHAnsi"/>
                <w:bCs/>
                <w:color w:val="000000"/>
                <w:sz w:val="24"/>
                <w:szCs w:val="24"/>
              </w:rPr>
              <w:t>COUT TOTAL HORS TAXES ESTIMATIF DE L’OPERATION</w:t>
            </w:r>
          </w:p>
        </w:tc>
        <w:tc>
          <w:tcPr>
            <w:tcW w:w="2167" w:type="dxa"/>
            <w:shd w:val="clear" w:color="auto" w:fill="auto"/>
            <w:noWrap/>
            <w:vAlign w:val="center"/>
            <w:hideMark/>
          </w:tcPr>
          <w:p w14:paraId="2DA168C0" w14:textId="77777777" w:rsidR="0013271D" w:rsidRPr="0013271D" w:rsidRDefault="0013271D" w:rsidP="0013271D">
            <w:pPr>
              <w:spacing w:after="0" w:line="240" w:lineRule="auto"/>
              <w:ind w:left="65"/>
              <w:jc w:val="right"/>
              <w:rPr>
                <w:rFonts w:eastAsia="Times New Roman" w:cstheme="minorHAnsi"/>
                <w:bCs/>
                <w:color w:val="000000"/>
                <w:sz w:val="24"/>
                <w:szCs w:val="24"/>
              </w:rPr>
            </w:pPr>
            <w:r w:rsidRPr="0013271D">
              <w:rPr>
                <w:rFonts w:eastAsia="Times New Roman" w:cstheme="minorHAnsi"/>
                <w:bCs/>
                <w:color w:val="000000"/>
                <w:sz w:val="24"/>
                <w:szCs w:val="24"/>
              </w:rPr>
              <w:t>45 800 €</w:t>
            </w:r>
          </w:p>
        </w:tc>
      </w:tr>
      <w:tr w:rsidR="0013271D" w:rsidRPr="0013271D" w14:paraId="00E5BE6C" w14:textId="77777777" w:rsidTr="00420024">
        <w:trPr>
          <w:trHeight w:val="300"/>
        </w:trPr>
        <w:tc>
          <w:tcPr>
            <w:tcW w:w="5519" w:type="dxa"/>
            <w:shd w:val="clear" w:color="auto" w:fill="auto"/>
            <w:noWrap/>
            <w:vAlign w:val="bottom"/>
            <w:hideMark/>
          </w:tcPr>
          <w:p w14:paraId="3CA3DA6D" w14:textId="77777777" w:rsidR="0013271D" w:rsidRPr="0013271D" w:rsidRDefault="0013271D" w:rsidP="0013271D">
            <w:pPr>
              <w:spacing w:after="0" w:line="240" w:lineRule="auto"/>
              <w:ind w:left="65"/>
              <w:rPr>
                <w:rFonts w:eastAsia="Times New Roman" w:cstheme="minorHAnsi"/>
                <w:bCs/>
                <w:color w:val="000000"/>
                <w:sz w:val="24"/>
                <w:szCs w:val="24"/>
              </w:rPr>
            </w:pPr>
            <w:r w:rsidRPr="0013271D">
              <w:rPr>
                <w:rFonts w:eastAsia="Times New Roman" w:cstheme="minorHAnsi"/>
                <w:bCs/>
                <w:color w:val="000000"/>
                <w:sz w:val="24"/>
                <w:szCs w:val="24"/>
              </w:rPr>
              <w:t xml:space="preserve">PART FINANCEE PAR LA COMMUNE </w:t>
            </w:r>
          </w:p>
        </w:tc>
        <w:tc>
          <w:tcPr>
            <w:tcW w:w="2167" w:type="dxa"/>
            <w:shd w:val="clear" w:color="auto" w:fill="auto"/>
            <w:noWrap/>
            <w:vAlign w:val="bottom"/>
            <w:hideMark/>
          </w:tcPr>
          <w:p w14:paraId="74FF4ACE" w14:textId="77777777" w:rsidR="0013271D" w:rsidRPr="0013271D" w:rsidRDefault="0013271D" w:rsidP="0013271D">
            <w:pPr>
              <w:spacing w:after="0" w:line="240" w:lineRule="auto"/>
              <w:ind w:left="65"/>
              <w:jc w:val="right"/>
              <w:rPr>
                <w:rFonts w:eastAsia="Times New Roman" w:cstheme="minorHAnsi"/>
                <w:bCs/>
                <w:color w:val="000000"/>
                <w:sz w:val="24"/>
                <w:szCs w:val="24"/>
              </w:rPr>
            </w:pPr>
            <w:r w:rsidRPr="0013271D">
              <w:rPr>
                <w:rFonts w:eastAsia="Times New Roman" w:cstheme="minorHAnsi"/>
                <w:bCs/>
                <w:color w:val="000000"/>
                <w:sz w:val="24"/>
                <w:szCs w:val="24"/>
              </w:rPr>
              <w:t>22 900 €</w:t>
            </w:r>
          </w:p>
        </w:tc>
      </w:tr>
      <w:tr w:rsidR="0013271D" w:rsidRPr="0013271D" w14:paraId="7948E532" w14:textId="77777777" w:rsidTr="00420024">
        <w:trPr>
          <w:trHeight w:val="300"/>
        </w:trPr>
        <w:tc>
          <w:tcPr>
            <w:tcW w:w="5519" w:type="dxa"/>
            <w:shd w:val="clear" w:color="auto" w:fill="auto"/>
            <w:noWrap/>
            <w:vAlign w:val="bottom"/>
            <w:hideMark/>
          </w:tcPr>
          <w:p w14:paraId="08C6D2D6" w14:textId="77777777" w:rsidR="0013271D" w:rsidRPr="0013271D" w:rsidRDefault="0013271D" w:rsidP="0013271D">
            <w:pPr>
              <w:spacing w:after="0" w:line="240" w:lineRule="auto"/>
              <w:ind w:left="65"/>
              <w:rPr>
                <w:rFonts w:eastAsia="Times New Roman" w:cstheme="minorHAnsi"/>
                <w:bCs/>
                <w:color w:val="000000"/>
                <w:sz w:val="24"/>
                <w:szCs w:val="24"/>
              </w:rPr>
            </w:pPr>
            <w:r w:rsidRPr="0013271D">
              <w:rPr>
                <w:rFonts w:eastAsia="Times New Roman" w:cstheme="minorHAnsi"/>
                <w:bCs/>
                <w:color w:val="000000"/>
                <w:sz w:val="24"/>
                <w:szCs w:val="24"/>
              </w:rPr>
              <w:t>TOTAL FONDS DE CONCOURS SOLLICITE</w:t>
            </w:r>
          </w:p>
        </w:tc>
        <w:tc>
          <w:tcPr>
            <w:tcW w:w="2167" w:type="dxa"/>
            <w:shd w:val="clear" w:color="auto" w:fill="auto"/>
            <w:noWrap/>
            <w:vAlign w:val="bottom"/>
            <w:hideMark/>
          </w:tcPr>
          <w:p w14:paraId="4E93058E" w14:textId="77777777" w:rsidR="0013271D" w:rsidRPr="0013271D" w:rsidRDefault="0013271D" w:rsidP="0013271D">
            <w:pPr>
              <w:spacing w:after="0" w:line="240" w:lineRule="auto"/>
              <w:ind w:left="65"/>
              <w:jc w:val="right"/>
              <w:rPr>
                <w:rFonts w:eastAsia="Times New Roman" w:cstheme="minorHAnsi"/>
                <w:bCs/>
                <w:color w:val="000000"/>
                <w:sz w:val="24"/>
                <w:szCs w:val="24"/>
              </w:rPr>
            </w:pPr>
            <w:r w:rsidRPr="0013271D">
              <w:rPr>
                <w:rFonts w:eastAsia="Times New Roman" w:cstheme="minorHAnsi"/>
                <w:bCs/>
                <w:color w:val="000000"/>
                <w:sz w:val="24"/>
                <w:szCs w:val="24"/>
              </w:rPr>
              <w:t>22 900 €</w:t>
            </w:r>
          </w:p>
        </w:tc>
      </w:tr>
    </w:tbl>
    <w:p w14:paraId="7C8DB821" w14:textId="77777777" w:rsidR="0013271D" w:rsidRPr="0013271D" w:rsidRDefault="0013271D" w:rsidP="0013271D">
      <w:pPr>
        <w:tabs>
          <w:tab w:val="left" w:pos="1134"/>
        </w:tabs>
        <w:spacing w:after="0" w:line="240" w:lineRule="auto"/>
        <w:jc w:val="both"/>
        <w:rPr>
          <w:rFonts w:cstheme="minorHAnsi"/>
          <w:sz w:val="24"/>
          <w:szCs w:val="24"/>
        </w:rPr>
      </w:pPr>
    </w:p>
    <w:tbl>
      <w:tblPr>
        <w:tblW w:w="7681" w:type="dxa"/>
        <w:tblInd w:w="5" w:type="dxa"/>
        <w:tblLayout w:type="fixed"/>
        <w:tblCellMar>
          <w:left w:w="70" w:type="dxa"/>
          <w:right w:w="70" w:type="dxa"/>
        </w:tblCellMar>
        <w:tblLook w:val="04A0" w:firstRow="1" w:lastRow="0" w:firstColumn="1" w:lastColumn="0" w:noHBand="0" w:noVBand="1"/>
      </w:tblPr>
      <w:tblGrid>
        <w:gridCol w:w="5519"/>
        <w:gridCol w:w="2162"/>
      </w:tblGrid>
      <w:tr w:rsidR="0013271D" w:rsidRPr="0013271D" w14:paraId="6A50A007" w14:textId="77777777" w:rsidTr="00420024">
        <w:trPr>
          <w:trHeight w:val="300"/>
        </w:trPr>
        <w:tc>
          <w:tcPr>
            <w:tcW w:w="7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DCBB0" w14:textId="77777777" w:rsidR="0013271D" w:rsidRPr="0013271D" w:rsidRDefault="0013271D" w:rsidP="0013271D">
            <w:pPr>
              <w:spacing w:after="0" w:line="240" w:lineRule="auto"/>
              <w:ind w:left="-72"/>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EQUIPEMENTS ET TRAVAUX AIRE DE JEUX ROUTE DE CERNAY</w:t>
            </w:r>
          </w:p>
          <w:p w14:paraId="4EDC08F6" w14:textId="77777777" w:rsidR="0013271D" w:rsidRPr="0013271D" w:rsidRDefault="0013271D" w:rsidP="0013271D">
            <w:pPr>
              <w:spacing w:after="0" w:line="240" w:lineRule="auto"/>
              <w:ind w:left="-420"/>
              <w:jc w:val="center"/>
              <w:rPr>
                <w:rFonts w:eastAsia="Times New Roman" w:cstheme="minorHAnsi"/>
                <w:b/>
                <w:bCs/>
                <w:color w:val="000000"/>
                <w:sz w:val="24"/>
                <w:szCs w:val="24"/>
              </w:rPr>
            </w:pPr>
            <w:r w:rsidRPr="0013271D">
              <w:rPr>
                <w:rFonts w:eastAsia="Times New Roman" w:cstheme="minorHAnsi"/>
                <w:bCs/>
                <w:color w:val="000000"/>
                <w:sz w:val="24"/>
                <w:szCs w:val="24"/>
              </w:rPr>
              <w:t>(travaux de voirie, sol souple, clôture, agrès de jeux, pyramide, sanitaires)</w:t>
            </w:r>
          </w:p>
        </w:tc>
      </w:tr>
      <w:tr w:rsidR="0013271D" w:rsidRPr="0013271D" w14:paraId="3F1831DE"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82481"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COUT TOTAL HORS TAXES ESTIMATIF DE L’OPERATION</w:t>
            </w:r>
          </w:p>
        </w:tc>
        <w:tc>
          <w:tcPr>
            <w:tcW w:w="2162" w:type="dxa"/>
            <w:tcBorders>
              <w:top w:val="single" w:sz="4" w:space="0" w:color="auto"/>
              <w:left w:val="nil"/>
              <w:bottom w:val="single" w:sz="4" w:space="0" w:color="auto"/>
              <w:right w:val="single" w:sz="4" w:space="0" w:color="000000"/>
            </w:tcBorders>
            <w:shd w:val="clear" w:color="auto" w:fill="auto"/>
            <w:noWrap/>
            <w:vAlign w:val="bottom"/>
            <w:hideMark/>
          </w:tcPr>
          <w:p w14:paraId="633D3B48"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 xml:space="preserve"> 66 400 €</w:t>
            </w:r>
          </w:p>
        </w:tc>
      </w:tr>
      <w:tr w:rsidR="0013271D" w:rsidRPr="0013271D" w14:paraId="4B7AE61F"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DDD07"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 xml:space="preserve">PART FINANCEE PAR LA COMMUNE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4655250B"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33 200 €</w:t>
            </w:r>
          </w:p>
        </w:tc>
      </w:tr>
      <w:tr w:rsidR="0013271D" w:rsidRPr="0013271D" w14:paraId="0C7C52CA"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B05E8"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TOTAL FONDS DE CONCOURS SOLLICITE</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217E7C89"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33 200 €</w:t>
            </w:r>
          </w:p>
        </w:tc>
      </w:tr>
    </w:tbl>
    <w:p w14:paraId="1880B9A5" w14:textId="77777777" w:rsidR="0013271D" w:rsidRPr="0013271D" w:rsidRDefault="0013271D" w:rsidP="0013271D">
      <w:pPr>
        <w:spacing w:after="0" w:line="240" w:lineRule="auto"/>
        <w:ind w:left="-40"/>
        <w:rPr>
          <w:rFonts w:cstheme="minorHAnsi"/>
          <w:caps/>
          <w:sz w:val="24"/>
          <w:szCs w:val="24"/>
        </w:rPr>
      </w:pP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9"/>
        <w:gridCol w:w="2167"/>
      </w:tblGrid>
      <w:tr w:rsidR="0013271D" w:rsidRPr="0013271D" w14:paraId="3E9660F5" w14:textId="77777777" w:rsidTr="00420024">
        <w:trPr>
          <w:trHeight w:val="300"/>
        </w:trPr>
        <w:tc>
          <w:tcPr>
            <w:tcW w:w="7686" w:type="dxa"/>
            <w:gridSpan w:val="2"/>
            <w:shd w:val="clear" w:color="auto" w:fill="auto"/>
            <w:noWrap/>
            <w:vAlign w:val="bottom"/>
            <w:hideMark/>
          </w:tcPr>
          <w:p w14:paraId="1D5EB381"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MISE EN PLACE SERRURES ELECTRONIQUES, CONTRÔLES ACCES</w:t>
            </w:r>
          </w:p>
          <w:p w14:paraId="5519170E"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p>
        </w:tc>
      </w:tr>
      <w:tr w:rsidR="0013271D" w:rsidRPr="0013271D" w14:paraId="180C7CBC" w14:textId="77777777" w:rsidTr="00420024">
        <w:trPr>
          <w:trHeight w:val="300"/>
        </w:trPr>
        <w:tc>
          <w:tcPr>
            <w:tcW w:w="5519" w:type="dxa"/>
            <w:shd w:val="clear" w:color="auto" w:fill="auto"/>
            <w:noWrap/>
            <w:vAlign w:val="bottom"/>
            <w:hideMark/>
          </w:tcPr>
          <w:p w14:paraId="2A126DEC" w14:textId="77777777" w:rsidR="0013271D" w:rsidRPr="0013271D" w:rsidRDefault="0013271D" w:rsidP="0013271D">
            <w:pPr>
              <w:spacing w:after="0" w:line="240" w:lineRule="auto"/>
              <w:rPr>
                <w:rFonts w:eastAsia="Times New Roman" w:cstheme="minorHAnsi"/>
                <w:bCs/>
                <w:color w:val="000000"/>
                <w:sz w:val="24"/>
                <w:szCs w:val="24"/>
              </w:rPr>
            </w:pPr>
            <w:r w:rsidRPr="0013271D">
              <w:rPr>
                <w:rFonts w:eastAsia="Times New Roman" w:cstheme="minorHAnsi"/>
                <w:bCs/>
                <w:color w:val="000000"/>
                <w:sz w:val="24"/>
                <w:szCs w:val="24"/>
              </w:rPr>
              <w:t>COUT TOTAL HORS TAXES ESTIMATIF DE L’OPERATION</w:t>
            </w:r>
          </w:p>
        </w:tc>
        <w:tc>
          <w:tcPr>
            <w:tcW w:w="2167" w:type="dxa"/>
            <w:shd w:val="clear" w:color="auto" w:fill="auto"/>
            <w:noWrap/>
            <w:vAlign w:val="bottom"/>
            <w:hideMark/>
          </w:tcPr>
          <w:p w14:paraId="200FC530" w14:textId="77777777" w:rsidR="0013271D" w:rsidRPr="0013271D" w:rsidRDefault="0013271D" w:rsidP="0013271D">
            <w:pPr>
              <w:spacing w:after="0" w:line="240" w:lineRule="auto"/>
              <w:jc w:val="right"/>
              <w:rPr>
                <w:rFonts w:eastAsia="Times New Roman" w:cstheme="minorHAnsi"/>
                <w:bCs/>
                <w:color w:val="000000"/>
                <w:sz w:val="24"/>
                <w:szCs w:val="24"/>
              </w:rPr>
            </w:pPr>
            <w:r w:rsidRPr="0013271D">
              <w:rPr>
                <w:rFonts w:eastAsia="Times New Roman" w:cstheme="minorHAnsi"/>
                <w:bCs/>
                <w:color w:val="000000"/>
                <w:sz w:val="24"/>
                <w:szCs w:val="24"/>
              </w:rPr>
              <w:t>24 200 €</w:t>
            </w:r>
          </w:p>
        </w:tc>
      </w:tr>
      <w:tr w:rsidR="0013271D" w:rsidRPr="0013271D" w14:paraId="5E88DB9F" w14:textId="77777777" w:rsidTr="00420024">
        <w:trPr>
          <w:trHeight w:val="300"/>
        </w:trPr>
        <w:tc>
          <w:tcPr>
            <w:tcW w:w="5519" w:type="dxa"/>
            <w:shd w:val="clear" w:color="auto" w:fill="auto"/>
            <w:noWrap/>
            <w:vAlign w:val="bottom"/>
            <w:hideMark/>
          </w:tcPr>
          <w:p w14:paraId="3219F7EA" w14:textId="77777777" w:rsidR="0013271D" w:rsidRPr="0013271D" w:rsidRDefault="0013271D" w:rsidP="0013271D">
            <w:pPr>
              <w:spacing w:after="0" w:line="240" w:lineRule="auto"/>
              <w:rPr>
                <w:rFonts w:eastAsia="Times New Roman" w:cstheme="minorHAnsi"/>
                <w:bCs/>
                <w:color w:val="000000"/>
                <w:sz w:val="24"/>
                <w:szCs w:val="24"/>
              </w:rPr>
            </w:pPr>
            <w:r w:rsidRPr="0013271D">
              <w:rPr>
                <w:rFonts w:eastAsia="Times New Roman" w:cstheme="minorHAnsi"/>
                <w:bCs/>
                <w:color w:val="000000"/>
                <w:sz w:val="24"/>
                <w:szCs w:val="24"/>
              </w:rPr>
              <w:t xml:space="preserve">PART FINANCEE PAR LA COMMUNE </w:t>
            </w:r>
          </w:p>
        </w:tc>
        <w:tc>
          <w:tcPr>
            <w:tcW w:w="2167" w:type="dxa"/>
            <w:shd w:val="clear" w:color="auto" w:fill="auto"/>
            <w:noWrap/>
            <w:vAlign w:val="bottom"/>
            <w:hideMark/>
          </w:tcPr>
          <w:p w14:paraId="294887A7" w14:textId="77777777" w:rsidR="0013271D" w:rsidRPr="0013271D" w:rsidRDefault="0013271D" w:rsidP="0013271D">
            <w:pPr>
              <w:spacing w:after="0" w:line="240" w:lineRule="auto"/>
              <w:jc w:val="right"/>
              <w:rPr>
                <w:rFonts w:eastAsia="Times New Roman" w:cstheme="minorHAnsi"/>
                <w:bCs/>
                <w:color w:val="000000"/>
                <w:sz w:val="24"/>
                <w:szCs w:val="24"/>
              </w:rPr>
            </w:pPr>
            <w:r w:rsidRPr="0013271D">
              <w:rPr>
                <w:rFonts w:eastAsia="Times New Roman" w:cstheme="minorHAnsi"/>
                <w:bCs/>
                <w:color w:val="000000"/>
                <w:sz w:val="24"/>
                <w:szCs w:val="24"/>
              </w:rPr>
              <w:t>12 100 €</w:t>
            </w:r>
          </w:p>
        </w:tc>
      </w:tr>
      <w:tr w:rsidR="0013271D" w:rsidRPr="0013271D" w14:paraId="1FCAFA28" w14:textId="77777777" w:rsidTr="00420024">
        <w:trPr>
          <w:trHeight w:val="300"/>
        </w:trPr>
        <w:tc>
          <w:tcPr>
            <w:tcW w:w="5519" w:type="dxa"/>
            <w:shd w:val="clear" w:color="auto" w:fill="auto"/>
            <w:noWrap/>
            <w:vAlign w:val="bottom"/>
            <w:hideMark/>
          </w:tcPr>
          <w:p w14:paraId="435E4751" w14:textId="77777777" w:rsidR="0013271D" w:rsidRPr="0013271D" w:rsidRDefault="0013271D" w:rsidP="0013271D">
            <w:pPr>
              <w:spacing w:after="0" w:line="240" w:lineRule="auto"/>
              <w:rPr>
                <w:rFonts w:eastAsia="Times New Roman" w:cstheme="minorHAnsi"/>
                <w:bCs/>
                <w:color w:val="000000"/>
                <w:sz w:val="24"/>
                <w:szCs w:val="24"/>
              </w:rPr>
            </w:pPr>
            <w:r w:rsidRPr="0013271D">
              <w:rPr>
                <w:rFonts w:eastAsia="Times New Roman" w:cstheme="minorHAnsi"/>
                <w:bCs/>
                <w:color w:val="000000"/>
                <w:sz w:val="24"/>
                <w:szCs w:val="24"/>
              </w:rPr>
              <w:t>TOTAL FONDS DE CONCOURS SOLLICITE</w:t>
            </w:r>
          </w:p>
        </w:tc>
        <w:tc>
          <w:tcPr>
            <w:tcW w:w="2167" w:type="dxa"/>
            <w:shd w:val="clear" w:color="auto" w:fill="auto"/>
            <w:noWrap/>
            <w:vAlign w:val="bottom"/>
            <w:hideMark/>
          </w:tcPr>
          <w:p w14:paraId="12E2BF20" w14:textId="77777777" w:rsidR="0013271D" w:rsidRPr="0013271D" w:rsidRDefault="0013271D" w:rsidP="0013271D">
            <w:pPr>
              <w:spacing w:after="0" w:line="240" w:lineRule="auto"/>
              <w:jc w:val="right"/>
              <w:rPr>
                <w:rFonts w:eastAsia="Times New Roman" w:cstheme="minorHAnsi"/>
                <w:bCs/>
                <w:color w:val="000000"/>
                <w:sz w:val="24"/>
                <w:szCs w:val="24"/>
              </w:rPr>
            </w:pPr>
            <w:r w:rsidRPr="0013271D">
              <w:rPr>
                <w:rFonts w:eastAsia="Times New Roman" w:cstheme="minorHAnsi"/>
                <w:bCs/>
                <w:color w:val="000000"/>
                <w:sz w:val="24"/>
                <w:szCs w:val="24"/>
              </w:rPr>
              <w:t>12 100 €</w:t>
            </w:r>
          </w:p>
        </w:tc>
      </w:tr>
    </w:tbl>
    <w:p w14:paraId="48EB879A" w14:textId="77777777" w:rsidR="0013271D" w:rsidRPr="0013271D" w:rsidRDefault="0013271D" w:rsidP="0013271D">
      <w:pPr>
        <w:tabs>
          <w:tab w:val="left" w:pos="1134"/>
        </w:tabs>
        <w:spacing w:after="0" w:line="240" w:lineRule="auto"/>
        <w:ind w:left="-76"/>
        <w:jc w:val="both"/>
        <w:rPr>
          <w:rFonts w:cstheme="minorHAnsi"/>
          <w:sz w:val="24"/>
          <w:szCs w:val="24"/>
        </w:rPr>
      </w:pPr>
    </w:p>
    <w:tbl>
      <w:tblPr>
        <w:tblW w:w="7681" w:type="dxa"/>
        <w:tblInd w:w="5" w:type="dxa"/>
        <w:tblLayout w:type="fixed"/>
        <w:tblCellMar>
          <w:left w:w="70" w:type="dxa"/>
          <w:right w:w="70" w:type="dxa"/>
        </w:tblCellMar>
        <w:tblLook w:val="04A0" w:firstRow="1" w:lastRow="0" w:firstColumn="1" w:lastColumn="0" w:noHBand="0" w:noVBand="1"/>
      </w:tblPr>
      <w:tblGrid>
        <w:gridCol w:w="5519"/>
        <w:gridCol w:w="2162"/>
      </w:tblGrid>
      <w:tr w:rsidR="0013271D" w:rsidRPr="0013271D" w14:paraId="5A20440B" w14:textId="77777777" w:rsidTr="00420024">
        <w:trPr>
          <w:trHeight w:val="300"/>
        </w:trPr>
        <w:tc>
          <w:tcPr>
            <w:tcW w:w="7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E0C32"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 xml:space="preserve">REMPLACEMENT CHAUDIERE A GAZ </w:t>
            </w:r>
          </w:p>
          <w:p w14:paraId="2BE68733"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ECOLES JACQUES PREVERT / LES COCCINELLES</w:t>
            </w:r>
          </w:p>
          <w:p w14:paraId="45DD695F"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p>
        </w:tc>
      </w:tr>
      <w:tr w:rsidR="0013271D" w:rsidRPr="0013271D" w14:paraId="68EF0BE0"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2E5E"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COUT TOTAL HORS TAXES ESTIMATIF DE L’OPERATION</w:t>
            </w:r>
          </w:p>
        </w:tc>
        <w:tc>
          <w:tcPr>
            <w:tcW w:w="2162" w:type="dxa"/>
            <w:tcBorders>
              <w:top w:val="single" w:sz="4" w:space="0" w:color="auto"/>
              <w:left w:val="nil"/>
              <w:bottom w:val="single" w:sz="4" w:space="0" w:color="auto"/>
              <w:right w:val="single" w:sz="4" w:space="0" w:color="000000"/>
            </w:tcBorders>
            <w:shd w:val="clear" w:color="auto" w:fill="auto"/>
            <w:noWrap/>
            <w:vAlign w:val="bottom"/>
            <w:hideMark/>
          </w:tcPr>
          <w:p w14:paraId="670293DA"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 xml:space="preserve"> 40 000 €</w:t>
            </w:r>
          </w:p>
        </w:tc>
      </w:tr>
      <w:tr w:rsidR="0013271D" w:rsidRPr="0013271D" w14:paraId="7C5B05F3"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78FFB"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 xml:space="preserve">PART FINANCEE PAR LA COMMUNE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784B5078"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20 000 €</w:t>
            </w:r>
          </w:p>
        </w:tc>
      </w:tr>
      <w:tr w:rsidR="0013271D" w:rsidRPr="0013271D" w14:paraId="1B58B088"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02CF1"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TOTAL FONDS DE CONCOURS SOLLICITE</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60C90885"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20 000 €</w:t>
            </w:r>
          </w:p>
        </w:tc>
      </w:tr>
    </w:tbl>
    <w:p w14:paraId="34791F8F" w14:textId="77777777" w:rsidR="0013271D" w:rsidRPr="0013271D" w:rsidRDefault="0013271D" w:rsidP="0013271D">
      <w:pPr>
        <w:tabs>
          <w:tab w:val="left" w:pos="1134"/>
        </w:tabs>
        <w:spacing w:after="0" w:line="240" w:lineRule="auto"/>
        <w:ind w:left="-76"/>
        <w:jc w:val="right"/>
        <w:rPr>
          <w:rFonts w:cstheme="minorHAnsi"/>
          <w:sz w:val="24"/>
          <w:szCs w:val="24"/>
        </w:rPr>
      </w:pPr>
    </w:p>
    <w:tbl>
      <w:tblPr>
        <w:tblW w:w="7681" w:type="dxa"/>
        <w:tblInd w:w="5" w:type="dxa"/>
        <w:tblLayout w:type="fixed"/>
        <w:tblCellMar>
          <w:left w:w="70" w:type="dxa"/>
          <w:right w:w="70" w:type="dxa"/>
        </w:tblCellMar>
        <w:tblLook w:val="04A0" w:firstRow="1" w:lastRow="0" w:firstColumn="1" w:lastColumn="0" w:noHBand="0" w:noVBand="1"/>
      </w:tblPr>
      <w:tblGrid>
        <w:gridCol w:w="5519"/>
        <w:gridCol w:w="2162"/>
      </w:tblGrid>
      <w:tr w:rsidR="0013271D" w:rsidRPr="0013271D" w14:paraId="1CC06C34" w14:textId="77777777" w:rsidTr="00420024">
        <w:trPr>
          <w:trHeight w:val="300"/>
        </w:trPr>
        <w:tc>
          <w:tcPr>
            <w:tcW w:w="7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75BC"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r w:rsidRPr="0013271D">
              <w:rPr>
                <w:rFonts w:eastAsia="Times New Roman" w:cstheme="minorHAnsi"/>
                <w:b/>
                <w:bCs/>
                <w:color w:val="000000"/>
                <w:sz w:val="24"/>
                <w:szCs w:val="24"/>
                <w:u w:val="single"/>
              </w:rPr>
              <w:t>REFECTION ET MISE EN CONFORMITE RUE DE L’ARTOIS</w:t>
            </w:r>
          </w:p>
          <w:p w14:paraId="49FD7D65" w14:textId="77777777" w:rsidR="0013271D" w:rsidRPr="0013271D" w:rsidRDefault="0013271D" w:rsidP="0013271D">
            <w:pPr>
              <w:spacing w:after="0" w:line="240" w:lineRule="auto"/>
              <w:jc w:val="center"/>
              <w:rPr>
                <w:rFonts w:eastAsia="Times New Roman" w:cstheme="minorHAnsi"/>
                <w:b/>
                <w:bCs/>
                <w:color w:val="000000"/>
                <w:sz w:val="24"/>
                <w:szCs w:val="24"/>
                <w:u w:val="single"/>
              </w:rPr>
            </w:pPr>
            <w:r w:rsidRPr="0013271D">
              <w:rPr>
                <w:rFonts w:eastAsia="Times New Roman" w:cstheme="minorHAnsi"/>
                <w:b/>
                <w:bCs/>
                <w:color w:val="000000"/>
                <w:sz w:val="24"/>
                <w:szCs w:val="24"/>
              </w:rPr>
              <w:t>(</w:t>
            </w:r>
            <w:r w:rsidRPr="0013271D">
              <w:rPr>
                <w:rFonts w:eastAsia="Times New Roman" w:cstheme="minorHAnsi"/>
                <w:bCs/>
                <w:color w:val="000000"/>
                <w:sz w:val="24"/>
                <w:szCs w:val="24"/>
              </w:rPr>
              <w:t>travaux, panneaux)</w:t>
            </w:r>
          </w:p>
        </w:tc>
      </w:tr>
      <w:tr w:rsidR="0013271D" w:rsidRPr="0013271D" w14:paraId="69E1594D"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3B892"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COUT TOTAL HORS TAXES ESTIMATIF DE L’OPERATION</w:t>
            </w:r>
          </w:p>
        </w:tc>
        <w:tc>
          <w:tcPr>
            <w:tcW w:w="2162" w:type="dxa"/>
            <w:tcBorders>
              <w:top w:val="single" w:sz="4" w:space="0" w:color="auto"/>
              <w:left w:val="nil"/>
              <w:bottom w:val="single" w:sz="4" w:space="0" w:color="auto"/>
              <w:right w:val="single" w:sz="4" w:space="0" w:color="000000"/>
            </w:tcBorders>
            <w:shd w:val="clear" w:color="auto" w:fill="auto"/>
            <w:noWrap/>
            <w:vAlign w:val="bottom"/>
            <w:hideMark/>
          </w:tcPr>
          <w:p w14:paraId="32CC7CED"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 xml:space="preserve"> 124 800 €</w:t>
            </w:r>
          </w:p>
        </w:tc>
      </w:tr>
      <w:tr w:rsidR="0013271D" w:rsidRPr="0013271D" w14:paraId="36FA4046"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BCA93"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 xml:space="preserve">PART FINANCEE PAR LA COMMUNE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7C071695"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62 400 €</w:t>
            </w:r>
          </w:p>
        </w:tc>
      </w:tr>
      <w:tr w:rsidR="0013271D" w:rsidRPr="0013271D" w14:paraId="1327922E" w14:textId="77777777" w:rsidTr="00420024">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097DE" w14:textId="77777777" w:rsidR="0013271D" w:rsidRPr="0013271D" w:rsidRDefault="0013271D" w:rsidP="0013271D">
            <w:pPr>
              <w:spacing w:after="0" w:line="240" w:lineRule="auto"/>
              <w:ind w:left="133"/>
              <w:rPr>
                <w:rFonts w:eastAsia="Times New Roman" w:cstheme="minorHAnsi"/>
                <w:bCs/>
                <w:color w:val="000000"/>
                <w:sz w:val="24"/>
                <w:szCs w:val="24"/>
              </w:rPr>
            </w:pPr>
            <w:r w:rsidRPr="0013271D">
              <w:rPr>
                <w:rFonts w:eastAsia="Times New Roman" w:cstheme="minorHAnsi"/>
                <w:bCs/>
                <w:color w:val="000000"/>
                <w:sz w:val="24"/>
                <w:szCs w:val="24"/>
              </w:rPr>
              <w:t>TOTAL FONDS DE CONCOURS SOLLICITE</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154F02B5" w14:textId="77777777" w:rsidR="0013271D" w:rsidRPr="0013271D" w:rsidRDefault="0013271D" w:rsidP="0013271D">
            <w:pPr>
              <w:spacing w:after="0" w:line="240" w:lineRule="auto"/>
              <w:ind w:left="-420"/>
              <w:jc w:val="right"/>
              <w:rPr>
                <w:rFonts w:eastAsia="Times New Roman" w:cstheme="minorHAnsi"/>
                <w:bCs/>
                <w:color w:val="000000"/>
                <w:sz w:val="24"/>
                <w:szCs w:val="24"/>
              </w:rPr>
            </w:pPr>
            <w:r w:rsidRPr="0013271D">
              <w:rPr>
                <w:rFonts w:eastAsia="Times New Roman" w:cstheme="minorHAnsi"/>
                <w:bCs/>
                <w:color w:val="000000"/>
                <w:sz w:val="24"/>
                <w:szCs w:val="24"/>
              </w:rPr>
              <w:t>62 400 €</w:t>
            </w:r>
          </w:p>
        </w:tc>
      </w:tr>
    </w:tbl>
    <w:p w14:paraId="701F9991" w14:textId="77777777" w:rsidR="0013271D" w:rsidRPr="0013271D" w:rsidRDefault="0013271D" w:rsidP="0013271D">
      <w:pPr>
        <w:tabs>
          <w:tab w:val="left" w:pos="1134"/>
        </w:tabs>
        <w:spacing w:after="0" w:line="240" w:lineRule="auto"/>
        <w:ind w:left="-76"/>
        <w:jc w:val="both"/>
        <w:rPr>
          <w:rFonts w:cstheme="minorHAns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13271D" w:rsidRPr="0013271D" w14:paraId="795C4A9D" w14:textId="77777777" w:rsidTr="00420024">
        <w:trPr>
          <w:trHeight w:val="312"/>
        </w:trPr>
        <w:tc>
          <w:tcPr>
            <w:tcW w:w="9067" w:type="dxa"/>
            <w:tcBorders>
              <w:top w:val="nil"/>
              <w:left w:val="nil"/>
              <w:bottom w:val="nil"/>
              <w:right w:val="nil"/>
            </w:tcBorders>
            <w:shd w:val="clear" w:color="auto" w:fill="auto"/>
            <w:noWrap/>
            <w:vAlign w:val="bottom"/>
          </w:tcPr>
          <w:p w14:paraId="07534BFC" w14:textId="0892388B" w:rsidR="0013271D" w:rsidRPr="0013271D" w:rsidRDefault="0013271D" w:rsidP="0013271D">
            <w:pPr>
              <w:tabs>
                <w:tab w:val="left" w:pos="1134"/>
              </w:tabs>
              <w:spacing w:after="0" w:line="240" w:lineRule="auto"/>
              <w:jc w:val="both"/>
              <w:rPr>
                <w:rFonts w:cstheme="minorHAnsi"/>
                <w:color w:val="000000"/>
                <w:sz w:val="24"/>
                <w:szCs w:val="24"/>
              </w:rPr>
            </w:pPr>
            <w:r w:rsidRPr="0013271D">
              <w:rPr>
                <w:rFonts w:cstheme="minorHAnsi"/>
                <w:color w:val="000000"/>
                <w:sz w:val="24"/>
                <w:szCs w:val="24"/>
              </w:rPr>
              <w:lastRenderedPageBreak/>
              <w:t xml:space="preserve">Après délibération, le Conseil Municipal, </w:t>
            </w:r>
            <w:r w:rsidRPr="0013271D">
              <w:rPr>
                <w:rFonts w:cstheme="minorHAnsi"/>
                <w:sz w:val="24"/>
                <w:szCs w:val="24"/>
              </w:rPr>
              <w:t>à l’unanimité</w:t>
            </w:r>
            <w:r w:rsidRPr="0013271D">
              <w:rPr>
                <w:rFonts w:cstheme="minorHAnsi"/>
                <w:color w:val="000000"/>
                <w:sz w:val="24"/>
                <w:szCs w:val="24"/>
              </w:rPr>
              <w:t>, Mme Suzanne BARZAGLI ne participant pas au vote</w:t>
            </w:r>
            <w:r w:rsidR="00FF4B77">
              <w:rPr>
                <w:rFonts w:cstheme="minorHAnsi"/>
                <w:color w:val="000000"/>
                <w:sz w:val="24"/>
                <w:szCs w:val="24"/>
              </w:rPr>
              <w:t>,</w:t>
            </w:r>
          </w:p>
          <w:p w14:paraId="2196C336" w14:textId="77777777" w:rsidR="0013271D" w:rsidRPr="0013271D" w:rsidRDefault="0013271D" w:rsidP="0013271D">
            <w:pPr>
              <w:tabs>
                <w:tab w:val="left" w:pos="1134"/>
              </w:tabs>
              <w:spacing w:after="0" w:line="240" w:lineRule="auto"/>
              <w:jc w:val="both"/>
              <w:rPr>
                <w:rFonts w:cstheme="minorHAnsi"/>
                <w:color w:val="000000"/>
                <w:sz w:val="24"/>
                <w:szCs w:val="24"/>
              </w:rPr>
            </w:pPr>
          </w:p>
          <w:p w14:paraId="2FCBBF17" w14:textId="77777777" w:rsidR="0013271D" w:rsidRPr="0013271D" w:rsidRDefault="0013271D" w:rsidP="0013271D">
            <w:pPr>
              <w:numPr>
                <w:ilvl w:val="0"/>
                <w:numId w:val="8"/>
              </w:numPr>
              <w:tabs>
                <w:tab w:val="left" w:pos="1134"/>
              </w:tabs>
              <w:spacing w:after="120" w:line="240" w:lineRule="auto"/>
              <w:jc w:val="both"/>
              <w:rPr>
                <w:rFonts w:cstheme="minorHAnsi"/>
                <w:color w:val="000000"/>
                <w:sz w:val="24"/>
                <w:szCs w:val="24"/>
              </w:rPr>
            </w:pPr>
            <w:proofErr w:type="gramStart"/>
            <w:r w:rsidRPr="0013271D">
              <w:rPr>
                <w:rFonts w:cstheme="minorHAnsi"/>
                <w:b/>
                <w:color w:val="000000"/>
                <w:sz w:val="24"/>
                <w:szCs w:val="24"/>
                <w:u w:val="single"/>
              </w:rPr>
              <w:t>sollicite</w:t>
            </w:r>
            <w:proofErr w:type="gramEnd"/>
            <w:r w:rsidRPr="0013271D">
              <w:rPr>
                <w:rFonts w:cstheme="minorHAnsi"/>
                <w:b/>
                <w:color w:val="000000"/>
                <w:sz w:val="24"/>
                <w:szCs w:val="24"/>
              </w:rPr>
              <w:t xml:space="preserve"> </w:t>
            </w:r>
            <w:r w:rsidRPr="0013271D">
              <w:rPr>
                <w:rFonts w:cstheme="minorHAnsi"/>
                <w:color w:val="000000"/>
                <w:sz w:val="24"/>
                <w:szCs w:val="24"/>
              </w:rPr>
              <w:t>de la Communauté de Communes, dans le cadre du règlement d’intervention des fonds de concours annexé au pacte fiscal et financier, l’attribution d’un fonds de concours de :</w:t>
            </w:r>
          </w:p>
          <w:p w14:paraId="366EB258" w14:textId="77777777" w:rsidR="0013271D" w:rsidRPr="0013271D" w:rsidRDefault="0013271D" w:rsidP="0013271D">
            <w:pPr>
              <w:numPr>
                <w:ilvl w:val="1"/>
                <w:numId w:val="8"/>
              </w:numPr>
              <w:spacing w:after="0" w:line="240" w:lineRule="auto"/>
              <w:ind w:left="672"/>
              <w:jc w:val="both"/>
              <w:rPr>
                <w:rFonts w:cstheme="minorHAnsi"/>
                <w:color w:val="000000"/>
                <w:sz w:val="24"/>
                <w:szCs w:val="24"/>
              </w:rPr>
            </w:pPr>
            <w:r w:rsidRPr="0013271D">
              <w:rPr>
                <w:rFonts w:eastAsia="Times New Roman" w:cstheme="minorHAnsi"/>
                <w:color w:val="000000"/>
                <w:sz w:val="24"/>
                <w:szCs w:val="24"/>
              </w:rPr>
              <w:t xml:space="preserve">39 628 € </w:t>
            </w:r>
            <w:r w:rsidRPr="0013271D">
              <w:rPr>
                <w:rFonts w:cstheme="minorHAnsi"/>
                <w:color w:val="000000"/>
                <w:sz w:val="24"/>
                <w:szCs w:val="24"/>
              </w:rPr>
              <w:t>pour le matériel du service technique et la mise en œuvre du plan de gestion différenciée</w:t>
            </w:r>
          </w:p>
          <w:p w14:paraId="4FBC9D67" w14:textId="77777777" w:rsidR="0013271D" w:rsidRPr="0013271D" w:rsidRDefault="0013271D" w:rsidP="0013271D">
            <w:pPr>
              <w:numPr>
                <w:ilvl w:val="1"/>
                <w:numId w:val="8"/>
              </w:numPr>
              <w:spacing w:after="0" w:line="240" w:lineRule="auto"/>
              <w:ind w:left="672"/>
              <w:jc w:val="both"/>
              <w:rPr>
                <w:rFonts w:cstheme="minorHAnsi"/>
                <w:color w:val="000000"/>
                <w:sz w:val="24"/>
                <w:szCs w:val="24"/>
              </w:rPr>
            </w:pPr>
            <w:r w:rsidRPr="0013271D">
              <w:rPr>
                <w:rFonts w:cstheme="minorHAnsi"/>
                <w:color w:val="000000"/>
                <w:sz w:val="24"/>
                <w:szCs w:val="24"/>
              </w:rPr>
              <w:t>22 900 € pour les équipements et travaux du cimetière (complément)</w:t>
            </w:r>
          </w:p>
          <w:p w14:paraId="11EF648B" w14:textId="77777777" w:rsidR="0013271D" w:rsidRPr="0013271D" w:rsidRDefault="0013271D" w:rsidP="0013271D">
            <w:pPr>
              <w:numPr>
                <w:ilvl w:val="1"/>
                <w:numId w:val="8"/>
              </w:numPr>
              <w:spacing w:after="0" w:line="240" w:lineRule="auto"/>
              <w:ind w:left="672"/>
              <w:jc w:val="both"/>
              <w:rPr>
                <w:rFonts w:cstheme="minorHAnsi"/>
                <w:color w:val="000000"/>
                <w:sz w:val="24"/>
                <w:szCs w:val="24"/>
              </w:rPr>
            </w:pPr>
            <w:r w:rsidRPr="0013271D">
              <w:rPr>
                <w:rFonts w:eastAsia="Times New Roman" w:cstheme="minorHAnsi"/>
                <w:color w:val="000000"/>
                <w:sz w:val="24"/>
                <w:szCs w:val="24"/>
              </w:rPr>
              <w:t>33 200 €</w:t>
            </w:r>
            <w:r w:rsidRPr="0013271D">
              <w:rPr>
                <w:rFonts w:cstheme="minorHAnsi"/>
                <w:color w:val="000000"/>
                <w:sz w:val="24"/>
                <w:szCs w:val="24"/>
              </w:rPr>
              <w:t xml:space="preserve"> pour les équipements et travaux à l’aire de jeux route de Cernay</w:t>
            </w:r>
          </w:p>
          <w:p w14:paraId="27F0E018" w14:textId="77777777" w:rsidR="0013271D" w:rsidRPr="0013271D" w:rsidRDefault="0013271D" w:rsidP="0013271D">
            <w:pPr>
              <w:numPr>
                <w:ilvl w:val="1"/>
                <w:numId w:val="8"/>
              </w:numPr>
              <w:spacing w:after="0" w:line="240" w:lineRule="auto"/>
              <w:ind w:left="672"/>
              <w:jc w:val="both"/>
              <w:rPr>
                <w:rFonts w:cstheme="minorHAnsi"/>
                <w:color w:val="000000"/>
                <w:sz w:val="24"/>
                <w:szCs w:val="24"/>
              </w:rPr>
            </w:pPr>
            <w:r w:rsidRPr="0013271D">
              <w:rPr>
                <w:rFonts w:cstheme="minorHAnsi"/>
                <w:color w:val="000000"/>
                <w:sz w:val="24"/>
                <w:szCs w:val="24"/>
              </w:rPr>
              <w:t>12 100 € pour la mise en place des serrures électroniques et contrôles d’accès</w:t>
            </w:r>
          </w:p>
          <w:p w14:paraId="5ED1CA04" w14:textId="77777777" w:rsidR="0013271D" w:rsidRPr="0013271D" w:rsidRDefault="0013271D" w:rsidP="0013271D">
            <w:pPr>
              <w:numPr>
                <w:ilvl w:val="1"/>
                <w:numId w:val="8"/>
              </w:numPr>
              <w:spacing w:after="0" w:line="240" w:lineRule="auto"/>
              <w:ind w:left="672"/>
              <w:jc w:val="both"/>
              <w:rPr>
                <w:rFonts w:eastAsia="Times New Roman" w:cstheme="minorHAnsi"/>
                <w:bCs/>
                <w:color w:val="000000"/>
                <w:sz w:val="24"/>
                <w:szCs w:val="24"/>
              </w:rPr>
            </w:pPr>
            <w:r w:rsidRPr="0013271D">
              <w:rPr>
                <w:rFonts w:cstheme="minorHAnsi"/>
                <w:color w:val="000000"/>
                <w:sz w:val="24"/>
                <w:szCs w:val="24"/>
              </w:rPr>
              <w:t>20 000 € pour le remplacement de la chaudière à gaz des écoles Jacques Prévert / Les Coccinelles</w:t>
            </w:r>
          </w:p>
          <w:p w14:paraId="313FD85E" w14:textId="77777777" w:rsidR="0013271D" w:rsidRPr="0013271D" w:rsidRDefault="0013271D" w:rsidP="0013271D">
            <w:pPr>
              <w:numPr>
                <w:ilvl w:val="1"/>
                <w:numId w:val="8"/>
              </w:numPr>
              <w:spacing w:after="0" w:line="240" w:lineRule="auto"/>
              <w:ind w:left="672"/>
              <w:jc w:val="both"/>
              <w:rPr>
                <w:rFonts w:eastAsia="Times New Roman" w:cstheme="minorHAnsi"/>
                <w:bCs/>
                <w:color w:val="000000"/>
                <w:sz w:val="24"/>
                <w:szCs w:val="24"/>
              </w:rPr>
            </w:pPr>
            <w:r w:rsidRPr="0013271D">
              <w:rPr>
                <w:rFonts w:cstheme="minorHAnsi"/>
                <w:color w:val="000000"/>
                <w:sz w:val="24"/>
                <w:szCs w:val="24"/>
              </w:rPr>
              <w:t>62 400 € pour la réfection et la mise en conformité de la rue de l’Artois</w:t>
            </w:r>
          </w:p>
        </w:tc>
      </w:tr>
    </w:tbl>
    <w:p w14:paraId="64A75947" w14:textId="77777777" w:rsidR="0013271D" w:rsidRDefault="0013271D" w:rsidP="0013271D">
      <w:pPr>
        <w:spacing w:after="0"/>
        <w:rPr>
          <w:b/>
          <w:u w:val="single"/>
        </w:rPr>
      </w:pPr>
    </w:p>
    <w:p w14:paraId="0318D688" w14:textId="77777777" w:rsidR="009D09BF" w:rsidRDefault="00B92AD6" w:rsidP="009D09BF">
      <w:pPr>
        <w:spacing w:after="0" w:line="240" w:lineRule="auto"/>
        <w:jc w:val="both"/>
        <w:rPr>
          <w:rFonts w:cstheme="minorHAnsi"/>
          <w:i/>
          <w:sz w:val="24"/>
          <w:szCs w:val="24"/>
        </w:rPr>
      </w:pPr>
      <w:r>
        <w:rPr>
          <w:rFonts w:cstheme="minorHAnsi"/>
          <w:i/>
          <w:sz w:val="24"/>
          <w:szCs w:val="24"/>
        </w:rPr>
        <w:t xml:space="preserve">A une intervention de </w:t>
      </w:r>
      <w:r w:rsidR="0001390A">
        <w:rPr>
          <w:rFonts w:cstheme="minorHAnsi"/>
          <w:i/>
          <w:sz w:val="24"/>
          <w:szCs w:val="24"/>
        </w:rPr>
        <w:t>M. Thierry MURA</w:t>
      </w:r>
      <w:r>
        <w:rPr>
          <w:rFonts w:cstheme="minorHAnsi"/>
          <w:i/>
          <w:sz w:val="24"/>
          <w:szCs w:val="24"/>
        </w:rPr>
        <w:t xml:space="preserve"> qui s’interroge sur l’intégration des </w:t>
      </w:r>
      <w:r w:rsidR="0001390A">
        <w:rPr>
          <w:rFonts w:cstheme="minorHAnsi"/>
          <w:i/>
          <w:sz w:val="24"/>
          <w:szCs w:val="24"/>
        </w:rPr>
        <w:t xml:space="preserve">travaux </w:t>
      </w:r>
      <w:r>
        <w:rPr>
          <w:rFonts w:cstheme="minorHAnsi"/>
          <w:i/>
          <w:sz w:val="24"/>
          <w:szCs w:val="24"/>
        </w:rPr>
        <w:t>concernant les</w:t>
      </w:r>
      <w:r w:rsidR="0001390A">
        <w:rPr>
          <w:rFonts w:cstheme="minorHAnsi"/>
          <w:i/>
          <w:sz w:val="24"/>
          <w:szCs w:val="24"/>
        </w:rPr>
        <w:t xml:space="preserve"> murets</w:t>
      </w:r>
      <w:r>
        <w:rPr>
          <w:rFonts w:cstheme="minorHAnsi"/>
          <w:i/>
          <w:sz w:val="24"/>
          <w:szCs w:val="24"/>
        </w:rPr>
        <w:t xml:space="preserve"> </w:t>
      </w:r>
      <w:r w:rsidR="0001390A">
        <w:rPr>
          <w:rFonts w:cstheme="minorHAnsi"/>
          <w:i/>
          <w:sz w:val="24"/>
          <w:szCs w:val="24"/>
        </w:rPr>
        <w:t>dans le</w:t>
      </w:r>
      <w:r w:rsidR="009D09BF">
        <w:rPr>
          <w:rFonts w:cstheme="minorHAnsi"/>
          <w:i/>
          <w:sz w:val="24"/>
          <w:szCs w:val="24"/>
        </w:rPr>
        <w:t>s tableaux du fonds de concours,</w:t>
      </w:r>
      <w:r w:rsidR="009D09BF" w:rsidRPr="009D09BF">
        <w:rPr>
          <w:rFonts w:cstheme="minorHAnsi"/>
          <w:i/>
          <w:sz w:val="24"/>
          <w:szCs w:val="24"/>
        </w:rPr>
        <w:t xml:space="preserve"> </w:t>
      </w:r>
      <w:r w:rsidR="009D09BF">
        <w:rPr>
          <w:rFonts w:cstheme="minorHAnsi"/>
          <w:i/>
          <w:sz w:val="24"/>
          <w:szCs w:val="24"/>
        </w:rPr>
        <w:t xml:space="preserve">Mme Suzanne BARZAGLI répond qu’il y a lieu de prioriser les demandes de fonds de concours. </w:t>
      </w:r>
    </w:p>
    <w:p w14:paraId="4EFF0A63" w14:textId="77777777" w:rsidR="0001390A" w:rsidRDefault="0001390A" w:rsidP="0001390A">
      <w:pPr>
        <w:spacing w:after="0" w:line="240" w:lineRule="auto"/>
        <w:jc w:val="both"/>
        <w:rPr>
          <w:rFonts w:cstheme="minorHAnsi"/>
          <w:i/>
          <w:sz w:val="24"/>
          <w:szCs w:val="24"/>
        </w:rPr>
      </w:pPr>
    </w:p>
    <w:p w14:paraId="293E4A50" w14:textId="77777777" w:rsidR="0001390A" w:rsidRPr="0001390A" w:rsidRDefault="0001390A" w:rsidP="0001390A">
      <w:pPr>
        <w:spacing w:after="0" w:line="240" w:lineRule="auto"/>
        <w:jc w:val="both"/>
        <w:rPr>
          <w:rFonts w:cstheme="minorHAnsi"/>
          <w:i/>
          <w:sz w:val="24"/>
          <w:szCs w:val="24"/>
        </w:rPr>
      </w:pPr>
    </w:p>
    <w:p w14:paraId="55B5AA70" w14:textId="77777777" w:rsidR="0001390A" w:rsidRDefault="00EE604D" w:rsidP="0001390A">
      <w:pPr>
        <w:pStyle w:val="Paragraphedeliste"/>
        <w:numPr>
          <w:ilvl w:val="0"/>
          <w:numId w:val="0"/>
        </w:numPr>
        <w:spacing w:line="240" w:lineRule="auto"/>
        <w:ind w:left="851" w:hanging="851"/>
        <w:rPr>
          <w:rFonts w:asciiTheme="minorHAnsi" w:hAnsiTheme="minorHAnsi" w:cstheme="minorHAnsi"/>
          <w:b/>
          <w:smallCaps/>
          <w:sz w:val="24"/>
          <w:u w:val="single"/>
        </w:rPr>
      </w:pPr>
      <w:r>
        <w:rPr>
          <w:rFonts w:asciiTheme="minorHAnsi" w:hAnsiTheme="minorHAnsi" w:cstheme="minorHAnsi"/>
          <w:b/>
          <w:smallCaps/>
          <w:sz w:val="24"/>
          <w:u w:val="single"/>
        </w:rPr>
        <w:t>P</w:t>
      </w:r>
      <w:r w:rsidR="0001390A" w:rsidRPr="0001390A">
        <w:rPr>
          <w:rFonts w:asciiTheme="minorHAnsi" w:hAnsiTheme="minorHAnsi" w:cstheme="minorHAnsi"/>
          <w:b/>
          <w:smallCaps/>
          <w:sz w:val="24"/>
          <w:u w:val="single"/>
        </w:rPr>
        <w:t>oint 7 : vente des parcelles de terrains communales concernées par le projet du « barreau » routier</w:t>
      </w:r>
    </w:p>
    <w:p w14:paraId="3558808D" w14:textId="77777777" w:rsidR="0001390A" w:rsidRPr="009D1C5A" w:rsidRDefault="0001390A" w:rsidP="0001390A">
      <w:pPr>
        <w:spacing w:after="0" w:line="240" w:lineRule="auto"/>
        <w:rPr>
          <w:rFonts w:cstheme="minorHAnsi"/>
          <w:b/>
          <w:smallCaps/>
          <w:sz w:val="18"/>
          <w:szCs w:val="18"/>
          <w:u w:val="single"/>
        </w:rPr>
      </w:pPr>
      <w:r>
        <w:rPr>
          <w:rFonts w:cstheme="minorHAnsi"/>
          <w:i/>
          <w:color w:val="000000"/>
          <w:sz w:val="18"/>
          <w:szCs w:val="18"/>
        </w:rPr>
        <w:t>(Réf. DE_2017_77</w:t>
      </w:r>
      <w:r w:rsidR="00EE604D">
        <w:rPr>
          <w:rFonts w:cstheme="minorHAnsi"/>
          <w:i/>
          <w:color w:val="000000"/>
          <w:sz w:val="18"/>
          <w:szCs w:val="18"/>
        </w:rPr>
        <w:t>)</w:t>
      </w:r>
    </w:p>
    <w:p w14:paraId="1F487059" w14:textId="77777777" w:rsidR="0001390A" w:rsidRPr="0001390A" w:rsidRDefault="0001390A" w:rsidP="0001390A">
      <w:pPr>
        <w:pStyle w:val="Paragraphedeliste"/>
        <w:numPr>
          <w:ilvl w:val="0"/>
          <w:numId w:val="0"/>
        </w:numPr>
        <w:spacing w:line="240" w:lineRule="auto"/>
        <w:ind w:left="851" w:hanging="851"/>
        <w:rPr>
          <w:rFonts w:asciiTheme="minorHAnsi" w:hAnsiTheme="minorHAnsi" w:cstheme="minorHAnsi"/>
          <w:b/>
          <w:smallCaps/>
          <w:sz w:val="24"/>
          <w:u w:val="single"/>
        </w:rPr>
      </w:pPr>
    </w:p>
    <w:p w14:paraId="390AD8FB" w14:textId="78E63F15" w:rsidR="0001390A" w:rsidRPr="0001390A" w:rsidRDefault="0001390A" w:rsidP="0001390A">
      <w:pPr>
        <w:spacing w:after="0" w:line="240" w:lineRule="auto"/>
        <w:jc w:val="both"/>
        <w:rPr>
          <w:rFonts w:cstheme="minorHAnsi"/>
          <w:sz w:val="24"/>
          <w:szCs w:val="24"/>
        </w:rPr>
      </w:pPr>
      <w:r w:rsidRPr="0001390A">
        <w:rPr>
          <w:rFonts w:cstheme="minorHAnsi"/>
          <w:sz w:val="24"/>
          <w:szCs w:val="24"/>
        </w:rPr>
        <w:t xml:space="preserve">Monsieur le Maire expose : </w:t>
      </w:r>
      <w:r w:rsidR="0060316A">
        <w:rPr>
          <w:rFonts w:cstheme="minorHAnsi"/>
          <w:sz w:val="24"/>
          <w:szCs w:val="24"/>
        </w:rPr>
        <w:t>d</w:t>
      </w:r>
      <w:r w:rsidRPr="0001390A">
        <w:rPr>
          <w:rFonts w:cstheme="minorHAnsi"/>
          <w:sz w:val="24"/>
          <w:szCs w:val="24"/>
        </w:rPr>
        <w:t>ans le cadre de l’aménagement de la liaison routière assurant la jonction entre la RN66 et la RD35 et traversant les bans communaux de Vieux-Thann, d’</w:t>
      </w:r>
      <w:proofErr w:type="spellStart"/>
      <w:r w:rsidRPr="0001390A">
        <w:rPr>
          <w:rFonts w:cstheme="minorHAnsi"/>
          <w:sz w:val="24"/>
          <w:szCs w:val="24"/>
        </w:rPr>
        <w:t>Aspach</w:t>
      </w:r>
      <w:proofErr w:type="spellEnd"/>
      <w:r w:rsidR="006745B7">
        <w:rPr>
          <w:rFonts w:cstheme="minorHAnsi"/>
          <w:sz w:val="24"/>
          <w:szCs w:val="24"/>
        </w:rPr>
        <w:t>-</w:t>
      </w:r>
      <w:proofErr w:type="spellStart"/>
      <w:r w:rsidR="006745B7">
        <w:rPr>
          <w:rFonts w:cstheme="minorHAnsi"/>
          <w:sz w:val="24"/>
          <w:szCs w:val="24"/>
        </w:rPr>
        <w:t>Le-Haut</w:t>
      </w:r>
      <w:proofErr w:type="spellEnd"/>
      <w:r w:rsidR="006745B7">
        <w:rPr>
          <w:rFonts w:cstheme="minorHAnsi"/>
          <w:sz w:val="24"/>
          <w:szCs w:val="24"/>
        </w:rPr>
        <w:t xml:space="preserve"> et de </w:t>
      </w:r>
      <w:proofErr w:type="spellStart"/>
      <w:r w:rsidR="006745B7">
        <w:rPr>
          <w:rFonts w:cstheme="minorHAnsi"/>
          <w:sz w:val="24"/>
          <w:szCs w:val="24"/>
        </w:rPr>
        <w:t>Leimbach</w:t>
      </w:r>
      <w:proofErr w:type="spellEnd"/>
      <w:r w:rsidR="006745B7">
        <w:rPr>
          <w:rFonts w:cstheme="minorHAnsi"/>
          <w:sz w:val="24"/>
          <w:szCs w:val="24"/>
        </w:rPr>
        <w:t>, l</w:t>
      </w:r>
      <w:r w:rsidRPr="0001390A">
        <w:rPr>
          <w:rFonts w:cstheme="minorHAnsi"/>
          <w:sz w:val="24"/>
          <w:szCs w:val="24"/>
        </w:rPr>
        <w:t>e tracé se situe essentiellement dans des zones à caractère économique ou urbanisable dans le futur PLU. Par ailleurs, sur le tracé du projet, environ 52 ares appartiennent à notre commune.</w:t>
      </w:r>
    </w:p>
    <w:p w14:paraId="7032D612" w14:textId="14FEF8F7" w:rsidR="0001390A" w:rsidRPr="0001390A" w:rsidRDefault="0001390A" w:rsidP="0001390A">
      <w:pPr>
        <w:spacing w:before="240" w:after="0" w:line="240" w:lineRule="auto"/>
        <w:jc w:val="both"/>
        <w:rPr>
          <w:rFonts w:cstheme="minorHAnsi"/>
          <w:sz w:val="24"/>
          <w:szCs w:val="24"/>
        </w:rPr>
      </w:pPr>
      <w:r w:rsidRPr="0001390A">
        <w:rPr>
          <w:rFonts w:cstheme="minorHAnsi"/>
          <w:sz w:val="24"/>
          <w:szCs w:val="24"/>
        </w:rPr>
        <w:t>Nous arrivons dans une phase décisive du projet avec le PV d’arpentage relatif à la 1</w:t>
      </w:r>
      <w:r w:rsidRPr="0001390A">
        <w:rPr>
          <w:rFonts w:cstheme="minorHAnsi"/>
          <w:sz w:val="24"/>
          <w:szCs w:val="24"/>
          <w:vertAlign w:val="superscript"/>
        </w:rPr>
        <w:t>ère</w:t>
      </w:r>
      <w:r w:rsidRPr="0001390A">
        <w:rPr>
          <w:rFonts w:cstheme="minorHAnsi"/>
          <w:sz w:val="24"/>
          <w:szCs w:val="24"/>
        </w:rPr>
        <w:t xml:space="preserve"> phase d’acquisitions vient d’être établi, le début des travaux de réalisation es</w:t>
      </w:r>
      <w:r w:rsidR="0060316A">
        <w:rPr>
          <w:rFonts w:cstheme="minorHAnsi"/>
          <w:sz w:val="24"/>
          <w:szCs w:val="24"/>
        </w:rPr>
        <w:t>t</w:t>
      </w:r>
      <w:r w:rsidRPr="0001390A">
        <w:rPr>
          <w:rFonts w:cstheme="minorHAnsi"/>
          <w:sz w:val="24"/>
          <w:szCs w:val="24"/>
        </w:rPr>
        <w:t xml:space="preserve"> annoncé pour 2018. A ce titre le département demande à la commune de prendre une délibération pour la vente à l’euro symbolique des parcelles suivantes :</w:t>
      </w:r>
    </w:p>
    <w:p w14:paraId="694B55EA" w14:textId="77777777" w:rsidR="0001390A" w:rsidRPr="0001390A" w:rsidRDefault="0001390A" w:rsidP="0001390A">
      <w:pPr>
        <w:spacing w:after="0" w:line="240" w:lineRule="auto"/>
        <w:jc w:val="both"/>
        <w:rPr>
          <w:rFonts w:cstheme="minorHAnsi"/>
          <w:sz w:val="24"/>
          <w:szCs w:val="24"/>
        </w:rPr>
      </w:pPr>
    </w:p>
    <w:p w14:paraId="0A2BE913" w14:textId="77777777" w:rsidR="0001390A" w:rsidRPr="0001390A" w:rsidRDefault="0001390A" w:rsidP="0001390A">
      <w:pPr>
        <w:pStyle w:val="Paragraphedeliste"/>
        <w:numPr>
          <w:ilvl w:val="0"/>
          <w:numId w:val="9"/>
        </w:numPr>
        <w:spacing w:line="240" w:lineRule="auto"/>
        <w:jc w:val="both"/>
        <w:rPr>
          <w:rFonts w:asciiTheme="minorHAnsi" w:hAnsiTheme="minorHAnsi" w:cstheme="minorHAnsi"/>
          <w:sz w:val="24"/>
        </w:rPr>
      </w:pPr>
      <w:r w:rsidRPr="0001390A">
        <w:rPr>
          <w:rFonts w:asciiTheme="minorHAnsi" w:hAnsiTheme="minorHAnsi" w:cstheme="minorHAnsi"/>
          <w:sz w:val="24"/>
        </w:rPr>
        <w:t>Une emprise de 5,46 ares à détacher de la parcelle cadastrée Section 14 n°68, lieudit « </w:t>
      </w:r>
      <w:proofErr w:type="spellStart"/>
      <w:r w:rsidRPr="0001390A">
        <w:rPr>
          <w:rFonts w:asciiTheme="minorHAnsi" w:hAnsiTheme="minorHAnsi" w:cstheme="minorHAnsi"/>
          <w:sz w:val="24"/>
        </w:rPr>
        <w:t>Hasacker</w:t>
      </w:r>
      <w:proofErr w:type="spellEnd"/>
      <w:r w:rsidRPr="0001390A">
        <w:rPr>
          <w:rFonts w:asciiTheme="minorHAnsi" w:hAnsiTheme="minorHAnsi" w:cstheme="minorHAnsi"/>
          <w:sz w:val="24"/>
        </w:rPr>
        <w:t> », d’une contenance de 27,88 ares, landes,</w:t>
      </w:r>
    </w:p>
    <w:p w14:paraId="51992311" w14:textId="77777777" w:rsidR="0001390A" w:rsidRPr="0001390A" w:rsidRDefault="0001390A" w:rsidP="0001390A">
      <w:pPr>
        <w:pStyle w:val="Paragraphedeliste"/>
        <w:numPr>
          <w:ilvl w:val="0"/>
          <w:numId w:val="9"/>
        </w:numPr>
        <w:spacing w:line="240" w:lineRule="auto"/>
        <w:jc w:val="both"/>
        <w:rPr>
          <w:rFonts w:asciiTheme="minorHAnsi" w:hAnsiTheme="minorHAnsi" w:cstheme="minorHAnsi"/>
          <w:sz w:val="24"/>
        </w:rPr>
      </w:pPr>
      <w:r w:rsidRPr="0001390A">
        <w:rPr>
          <w:rFonts w:asciiTheme="minorHAnsi" w:hAnsiTheme="minorHAnsi" w:cstheme="minorHAnsi"/>
          <w:sz w:val="24"/>
        </w:rPr>
        <w:t>Une emprise de 17,84 ares à détacher de la parcelle cadastrée Section 14 n°70, lieudit « </w:t>
      </w:r>
      <w:proofErr w:type="spellStart"/>
      <w:r w:rsidRPr="0001390A">
        <w:rPr>
          <w:rFonts w:asciiTheme="minorHAnsi" w:hAnsiTheme="minorHAnsi" w:cstheme="minorHAnsi"/>
          <w:sz w:val="24"/>
        </w:rPr>
        <w:t>Hasacker</w:t>
      </w:r>
      <w:proofErr w:type="spellEnd"/>
      <w:r w:rsidRPr="0001390A">
        <w:rPr>
          <w:rFonts w:asciiTheme="minorHAnsi" w:hAnsiTheme="minorHAnsi" w:cstheme="minorHAnsi"/>
          <w:sz w:val="24"/>
        </w:rPr>
        <w:t xml:space="preserve"> », d’une </w:t>
      </w:r>
      <w:r w:rsidR="008B390C" w:rsidRPr="0001390A">
        <w:rPr>
          <w:rFonts w:asciiTheme="minorHAnsi" w:hAnsiTheme="minorHAnsi" w:cstheme="minorHAnsi"/>
          <w:sz w:val="24"/>
        </w:rPr>
        <w:t>contenance</w:t>
      </w:r>
      <w:r w:rsidRPr="0001390A">
        <w:rPr>
          <w:rFonts w:asciiTheme="minorHAnsi" w:hAnsiTheme="minorHAnsi" w:cstheme="minorHAnsi"/>
          <w:sz w:val="24"/>
        </w:rPr>
        <w:t xml:space="preserve"> de 20,12 ares, landes,</w:t>
      </w:r>
    </w:p>
    <w:p w14:paraId="7AE3209C" w14:textId="77777777" w:rsidR="0001390A" w:rsidRPr="0001390A" w:rsidRDefault="0001390A" w:rsidP="0001390A">
      <w:pPr>
        <w:pStyle w:val="Paragraphedeliste"/>
        <w:numPr>
          <w:ilvl w:val="0"/>
          <w:numId w:val="9"/>
        </w:numPr>
        <w:spacing w:line="240" w:lineRule="auto"/>
        <w:jc w:val="both"/>
        <w:rPr>
          <w:rFonts w:asciiTheme="minorHAnsi" w:hAnsiTheme="minorHAnsi" w:cstheme="minorHAnsi"/>
          <w:sz w:val="24"/>
        </w:rPr>
      </w:pPr>
      <w:r w:rsidRPr="0001390A">
        <w:rPr>
          <w:rFonts w:asciiTheme="minorHAnsi" w:hAnsiTheme="minorHAnsi" w:cstheme="minorHAnsi"/>
          <w:sz w:val="24"/>
        </w:rPr>
        <w:t>La parcelle cadastrée Section 14 n°71, lieudit « </w:t>
      </w:r>
      <w:proofErr w:type="spellStart"/>
      <w:r w:rsidRPr="0001390A">
        <w:rPr>
          <w:rFonts w:asciiTheme="minorHAnsi" w:hAnsiTheme="minorHAnsi" w:cstheme="minorHAnsi"/>
          <w:sz w:val="24"/>
        </w:rPr>
        <w:t>Hasacker</w:t>
      </w:r>
      <w:proofErr w:type="spellEnd"/>
      <w:r w:rsidRPr="0001390A">
        <w:rPr>
          <w:rFonts w:asciiTheme="minorHAnsi" w:hAnsiTheme="minorHAnsi" w:cstheme="minorHAnsi"/>
          <w:sz w:val="24"/>
        </w:rPr>
        <w:t> », d’une contenance de9,71 ares, landes,</w:t>
      </w:r>
    </w:p>
    <w:p w14:paraId="7666EDEA" w14:textId="77777777" w:rsidR="0001390A" w:rsidRDefault="0001390A" w:rsidP="0001390A">
      <w:pPr>
        <w:pStyle w:val="Paragraphedeliste"/>
        <w:numPr>
          <w:ilvl w:val="0"/>
          <w:numId w:val="9"/>
        </w:numPr>
        <w:spacing w:line="240" w:lineRule="auto"/>
        <w:jc w:val="both"/>
        <w:rPr>
          <w:rFonts w:asciiTheme="minorHAnsi" w:hAnsiTheme="minorHAnsi" w:cstheme="minorHAnsi"/>
          <w:sz w:val="24"/>
        </w:rPr>
      </w:pPr>
      <w:r w:rsidRPr="0001390A">
        <w:rPr>
          <w:rFonts w:asciiTheme="minorHAnsi" w:hAnsiTheme="minorHAnsi" w:cstheme="minorHAnsi"/>
          <w:sz w:val="24"/>
        </w:rPr>
        <w:t>Une emprise de 14,36 ares à détacher de la parcelle cadastrée Section 14 n°72, lieudit « </w:t>
      </w:r>
      <w:proofErr w:type="spellStart"/>
      <w:r w:rsidRPr="0001390A">
        <w:rPr>
          <w:rFonts w:asciiTheme="minorHAnsi" w:hAnsiTheme="minorHAnsi" w:cstheme="minorHAnsi"/>
          <w:sz w:val="24"/>
        </w:rPr>
        <w:t>Hasacker</w:t>
      </w:r>
      <w:proofErr w:type="spellEnd"/>
      <w:r w:rsidRPr="0001390A">
        <w:rPr>
          <w:rFonts w:asciiTheme="minorHAnsi" w:hAnsiTheme="minorHAnsi" w:cstheme="minorHAnsi"/>
          <w:sz w:val="24"/>
        </w:rPr>
        <w:t> », d’une contenance de 20,09 ares, landes.</w:t>
      </w:r>
    </w:p>
    <w:p w14:paraId="65C223EA" w14:textId="77777777" w:rsidR="008B390C" w:rsidRDefault="008B390C" w:rsidP="0001390A">
      <w:pPr>
        <w:pStyle w:val="Paragraphedeliste"/>
        <w:numPr>
          <w:ilvl w:val="0"/>
          <w:numId w:val="0"/>
        </w:numPr>
        <w:spacing w:line="240" w:lineRule="auto"/>
        <w:ind w:left="720"/>
        <w:jc w:val="both"/>
        <w:rPr>
          <w:rFonts w:asciiTheme="minorHAnsi" w:hAnsiTheme="minorHAnsi" w:cstheme="minorHAnsi"/>
          <w:sz w:val="24"/>
        </w:rPr>
      </w:pPr>
      <w:r>
        <w:rPr>
          <w:rFonts w:asciiTheme="minorHAnsi" w:hAnsiTheme="minorHAnsi" w:cstheme="minorHAnsi"/>
          <w:sz w:val="24"/>
        </w:rPr>
        <w:br w:type="page"/>
      </w:r>
    </w:p>
    <w:p w14:paraId="63E8B63A" w14:textId="77777777" w:rsidR="0001390A" w:rsidRPr="0001390A" w:rsidRDefault="0001390A" w:rsidP="0001390A">
      <w:pPr>
        <w:spacing w:before="240" w:after="0" w:line="240" w:lineRule="auto"/>
        <w:jc w:val="both"/>
        <w:rPr>
          <w:rFonts w:cstheme="minorHAnsi"/>
          <w:sz w:val="24"/>
          <w:szCs w:val="24"/>
        </w:rPr>
      </w:pPr>
      <w:r w:rsidRPr="0001390A">
        <w:rPr>
          <w:rFonts w:cstheme="minorHAnsi"/>
          <w:sz w:val="24"/>
          <w:szCs w:val="24"/>
        </w:rPr>
        <w:lastRenderedPageBreak/>
        <w:t>Après délibération, le conseil municipal, à l’unanimité,</w:t>
      </w:r>
    </w:p>
    <w:p w14:paraId="71A3B053" w14:textId="3330A163" w:rsidR="0001390A" w:rsidRPr="0001390A" w:rsidRDefault="0001390A" w:rsidP="0001390A">
      <w:pPr>
        <w:pStyle w:val="Paragraphedeliste"/>
        <w:numPr>
          <w:ilvl w:val="0"/>
          <w:numId w:val="9"/>
        </w:numPr>
        <w:spacing w:before="240" w:line="240" w:lineRule="auto"/>
        <w:ind w:left="284" w:hanging="284"/>
        <w:jc w:val="both"/>
        <w:rPr>
          <w:rFonts w:asciiTheme="minorHAnsi" w:hAnsiTheme="minorHAnsi" w:cstheme="minorHAnsi"/>
          <w:sz w:val="24"/>
        </w:rPr>
      </w:pPr>
      <w:proofErr w:type="gramStart"/>
      <w:r w:rsidRPr="0001390A">
        <w:rPr>
          <w:rFonts w:asciiTheme="minorHAnsi" w:hAnsiTheme="minorHAnsi" w:cstheme="minorHAnsi"/>
          <w:b/>
          <w:sz w:val="24"/>
          <w:u w:val="single"/>
        </w:rPr>
        <w:t>approuve</w:t>
      </w:r>
      <w:proofErr w:type="gramEnd"/>
      <w:r w:rsidRPr="0001390A">
        <w:rPr>
          <w:rFonts w:asciiTheme="minorHAnsi" w:hAnsiTheme="minorHAnsi" w:cstheme="minorHAnsi"/>
          <w:sz w:val="24"/>
        </w:rPr>
        <w:t xml:space="preserve"> la vente des parcelles à l’euro symbolique</w:t>
      </w:r>
      <w:r w:rsidR="0060316A">
        <w:rPr>
          <w:rFonts w:asciiTheme="minorHAnsi" w:hAnsiTheme="minorHAnsi" w:cstheme="minorHAnsi"/>
          <w:sz w:val="24"/>
        </w:rPr>
        <w:t>,</w:t>
      </w:r>
    </w:p>
    <w:p w14:paraId="2FB05784" w14:textId="77777777" w:rsidR="0001390A" w:rsidRPr="0001390A" w:rsidRDefault="0001390A" w:rsidP="0001390A">
      <w:pPr>
        <w:pStyle w:val="Paragraphedeliste"/>
        <w:numPr>
          <w:ilvl w:val="0"/>
          <w:numId w:val="0"/>
        </w:numPr>
        <w:spacing w:line="240" w:lineRule="auto"/>
        <w:ind w:left="284"/>
        <w:rPr>
          <w:rFonts w:asciiTheme="minorHAnsi" w:hAnsiTheme="minorHAnsi" w:cstheme="minorHAnsi"/>
          <w:sz w:val="24"/>
        </w:rPr>
      </w:pPr>
    </w:p>
    <w:p w14:paraId="1B1A2412" w14:textId="785AE473" w:rsidR="0001390A" w:rsidRPr="0001390A" w:rsidRDefault="0001390A" w:rsidP="0001390A">
      <w:pPr>
        <w:pStyle w:val="Paragraphedeliste"/>
        <w:numPr>
          <w:ilvl w:val="0"/>
          <w:numId w:val="9"/>
        </w:numPr>
        <w:spacing w:line="240" w:lineRule="auto"/>
        <w:ind w:left="284" w:hanging="284"/>
        <w:jc w:val="both"/>
        <w:rPr>
          <w:rFonts w:asciiTheme="minorHAnsi" w:hAnsiTheme="minorHAnsi" w:cstheme="minorHAnsi"/>
          <w:sz w:val="24"/>
        </w:rPr>
      </w:pPr>
      <w:proofErr w:type="gramStart"/>
      <w:r w:rsidRPr="0001390A">
        <w:rPr>
          <w:rFonts w:asciiTheme="minorHAnsi" w:hAnsiTheme="minorHAnsi" w:cstheme="minorHAnsi"/>
          <w:b/>
          <w:sz w:val="24"/>
          <w:u w:val="single"/>
        </w:rPr>
        <w:t>désigne</w:t>
      </w:r>
      <w:proofErr w:type="gramEnd"/>
      <w:r w:rsidRPr="0001390A">
        <w:rPr>
          <w:rFonts w:asciiTheme="minorHAnsi" w:hAnsiTheme="minorHAnsi" w:cstheme="minorHAnsi"/>
          <w:sz w:val="24"/>
        </w:rPr>
        <w:t xml:space="preserve"> M. le Maire pour signer l’acte de cession amiable à intervenir qui sera rédigé en la forme administrative à la diligence des services départementaux</w:t>
      </w:r>
      <w:r w:rsidR="0060316A">
        <w:rPr>
          <w:rFonts w:asciiTheme="minorHAnsi" w:hAnsiTheme="minorHAnsi" w:cstheme="minorHAnsi"/>
          <w:sz w:val="24"/>
        </w:rPr>
        <w:t>,</w:t>
      </w:r>
    </w:p>
    <w:p w14:paraId="54E67418" w14:textId="77777777" w:rsidR="0001390A" w:rsidRPr="0001390A" w:rsidRDefault="0001390A" w:rsidP="0001390A">
      <w:pPr>
        <w:pStyle w:val="Paragraphedeliste"/>
        <w:numPr>
          <w:ilvl w:val="0"/>
          <w:numId w:val="0"/>
        </w:numPr>
        <w:spacing w:line="240" w:lineRule="auto"/>
        <w:ind w:left="284"/>
        <w:rPr>
          <w:rFonts w:asciiTheme="minorHAnsi" w:hAnsiTheme="minorHAnsi" w:cstheme="minorHAnsi"/>
          <w:sz w:val="24"/>
        </w:rPr>
      </w:pPr>
    </w:p>
    <w:p w14:paraId="2800A758" w14:textId="77777777" w:rsidR="0001390A" w:rsidRPr="0001390A" w:rsidRDefault="0001390A" w:rsidP="0001390A">
      <w:pPr>
        <w:pStyle w:val="Paragraphedeliste"/>
        <w:numPr>
          <w:ilvl w:val="0"/>
          <w:numId w:val="9"/>
        </w:numPr>
        <w:spacing w:line="240" w:lineRule="auto"/>
        <w:ind w:left="284" w:hanging="284"/>
        <w:jc w:val="both"/>
        <w:rPr>
          <w:rFonts w:asciiTheme="minorHAnsi" w:hAnsiTheme="minorHAnsi" w:cstheme="minorHAnsi"/>
          <w:sz w:val="24"/>
        </w:rPr>
      </w:pPr>
      <w:proofErr w:type="gramStart"/>
      <w:r w:rsidRPr="0001390A">
        <w:rPr>
          <w:rFonts w:asciiTheme="minorHAnsi" w:hAnsiTheme="minorHAnsi" w:cstheme="minorHAnsi"/>
          <w:b/>
          <w:sz w:val="24"/>
          <w:u w:val="single"/>
        </w:rPr>
        <w:t>dit</w:t>
      </w:r>
      <w:proofErr w:type="gramEnd"/>
      <w:r w:rsidRPr="0001390A">
        <w:rPr>
          <w:rFonts w:asciiTheme="minorHAnsi" w:hAnsiTheme="minorHAnsi" w:cstheme="minorHAnsi"/>
          <w:sz w:val="24"/>
        </w:rPr>
        <w:t xml:space="preserve"> que la présente délibération, sera transmise au conseil départemental.</w:t>
      </w:r>
    </w:p>
    <w:p w14:paraId="3C20A0A7" w14:textId="77777777" w:rsidR="0001390A" w:rsidRPr="0001390A" w:rsidRDefault="0001390A" w:rsidP="0001390A">
      <w:pPr>
        <w:spacing w:after="0" w:line="240" w:lineRule="auto"/>
        <w:jc w:val="both"/>
        <w:rPr>
          <w:rFonts w:cstheme="minorHAnsi"/>
          <w:sz w:val="24"/>
          <w:szCs w:val="24"/>
        </w:rPr>
      </w:pPr>
    </w:p>
    <w:p w14:paraId="4ABFFDA9" w14:textId="77777777" w:rsidR="0001390A" w:rsidRPr="0001390A" w:rsidRDefault="00B92AD6" w:rsidP="0001390A">
      <w:pPr>
        <w:spacing w:after="0" w:line="240" w:lineRule="auto"/>
        <w:jc w:val="both"/>
        <w:rPr>
          <w:i/>
          <w:sz w:val="24"/>
          <w:szCs w:val="24"/>
        </w:rPr>
      </w:pPr>
      <w:r>
        <w:rPr>
          <w:i/>
          <w:sz w:val="24"/>
          <w:szCs w:val="24"/>
        </w:rPr>
        <w:t xml:space="preserve">A </w:t>
      </w:r>
      <w:r w:rsidR="0001390A" w:rsidRPr="0001390A">
        <w:rPr>
          <w:i/>
          <w:sz w:val="24"/>
          <w:szCs w:val="24"/>
        </w:rPr>
        <w:t xml:space="preserve">M. Thierry MURA </w:t>
      </w:r>
      <w:r>
        <w:rPr>
          <w:i/>
          <w:sz w:val="24"/>
          <w:szCs w:val="24"/>
        </w:rPr>
        <w:t xml:space="preserve">qui </w:t>
      </w:r>
      <w:r w:rsidR="0001390A" w:rsidRPr="0001390A">
        <w:rPr>
          <w:i/>
          <w:sz w:val="24"/>
          <w:szCs w:val="24"/>
        </w:rPr>
        <w:t xml:space="preserve">demande s’il </w:t>
      </w:r>
      <w:r>
        <w:rPr>
          <w:i/>
          <w:sz w:val="24"/>
          <w:szCs w:val="24"/>
        </w:rPr>
        <w:t xml:space="preserve">subsiste d’autres parcelles à céder, </w:t>
      </w:r>
      <w:r w:rsidR="0001390A" w:rsidRPr="0001390A">
        <w:rPr>
          <w:i/>
          <w:sz w:val="24"/>
          <w:szCs w:val="24"/>
        </w:rPr>
        <w:t>M. le M</w:t>
      </w:r>
      <w:r w:rsidR="008B390C">
        <w:rPr>
          <w:i/>
          <w:sz w:val="24"/>
          <w:szCs w:val="24"/>
        </w:rPr>
        <w:t>aire</w:t>
      </w:r>
      <w:r w:rsidR="0001390A" w:rsidRPr="0001390A">
        <w:rPr>
          <w:i/>
          <w:sz w:val="24"/>
          <w:szCs w:val="24"/>
        </w:rPr>
        <w:t xml:space="preserve"> répond </w:t>
      </w:r>
      <w:r>
        <w:rPr>
          <w:i/>
          <w:sz w:val="24"/>
          <w:szCs w:val="24"/>
        </w:rPr>
        <w:t>par la négative</w:t>
      </w:r>
      <w:r w:rsidR="0001390A" w:rsidRPr="0001390A">
        <w:rPr>
          <w:i/>
          <w:sz w:val="24"/>
          <w:szCs w:val="24"/>
        </w:rPr>
        <w:t>.</w:t>
      </w:r>
    </w:p>
    <w:p w14:paraId="427311D0" w14:textId="77777777" w:rsidR="0001390A" w:rsidRPr="0001390A" w:rsidRDefault="0001390A" w:rsidP="0001390A">
      <w:pPr>
        <w:spacing w:after="0" w:line="240" w:lineRule="auto"/>
        <w:jc w:val="both"/>
        <w:rPr>
          <w:rFonts w:cstheme="minorHAnsi"/>
          <w:sz w:val="24"/>
          <w:szCs w:val="24"/>
        </w:rPr>
      </w:pPr>
    </w:p>
    <w:p w14:paraId="537F3519" w14:textId="77777777" w:rsidR="0013271D" w:rsidRDefault="0013271D" w:rsidP="0013271D">
      <w:pPr>
        <w:spacing w:after="0"/>
        <w:rPr>
          <w:b/>
          <w:u w:val="single"/>
        </w:rPr>
      </w:pPr>
    </w:p>
    <w:p w14:paraId="5224E66F" w14:textId="77777777" w:rsidR="00EE604D" w:rsidRPr="00EE604D" w:rsidRDefault="00EE604D" w:rsidP="00EE604D">
      <w:pPr>
        <w:pStyle w:val="Paragraphedeliste"/>
        <w:numPr>
          <w:ilvl w:val="0"/>
          <w:numId w:val="0"/>
        </w:numPr>
        <w:spacing w:line="240" w:lineRule="auto"/>
        <w:rPr>
          <w:rFonts w:asciiTheme="minorHAnsi" w:hAnsiTheme="minorHAnsi" w:cstheme="minorHAnsi"/>
          <w:b/>
          <w:smallCaps/>
          <w:sz w:val="24"/>
          <w:u w:val="single"/>
        </w:rPr>
      </w:pPr>
      <w:r w:rsidRPr="00EE604D">
        <w:rPr>
          <w:rFonts w:asciiTheme="minorHAnsi" w:hAnsiTheme="minorHAnsi" w:cstheme="minorHAnsi"/>
          <w:b/>
          <w:smallCaps/>
          <w:sz w:val="24"/>
          <w:u w:val="single"/>
        </w:rPr>
        <w:t>Point 8</w:t>
      </w:r>
      <w:r w:rsidRPr="00EE604D">
        <w:rPr>
          <w:rFonts w:asciiTheme="minorHAnsi" w:hAnsiTheme="minorHAnsi" w:cstheme="minorHAnsi"/>
          <w:b/>
          <w:smallCaps/>
          <w:sz w:val="24"/>
        </w:rPr>
        <w:t xml:space="preserve"> : </w:t>
      </w:r>
      <w:r w:rsidRPr="00EE604D">
        <w:rPr>
          <w:rFonts w:asciiTheme="minorHAnsi" w:hAnsiTheme="minorHAnsi" w:cstheme="minorHAnsi"/>
          <w:b/>
          <w:smallCaps/>
          <w:sz w:val="24"/>
          <w:u w:val="single"/>
        </w:rPr>
        <w:t xml:space="preserve">acquisition de parcelles de terrains pour la réalisation de jardins familiaux </w:t>
      </w:r>
    </w:p>
    <w:p w14:paraId="6CA90ECE" w14:textId="77777777" w:rsidR="00EE604D" w:rsidRPr="009D1C5A" w:rsidRDefault="00EE604D" w:rsidP="00EE604D">
      <w:pPr>
        <w:spacing w:after="0" w:line="240" w:lineRule="auto"/>
        <w:rPr>
          <w:rFonts w:cstheme="minorHAnsi"/>
          <w:b/>
          <w:smallCaps/>
          <w:sz w:val="18"/>
          <w:szCs w:val="18"/>
          <w:u w:val="single"/>
        </w:rPr>
      </w:pPr>
      <w:r>
        <w:rPr>
          <w:rFonts w:cstheme="minorHAnsi"/>
          <w:i/>
          <w:color w:val="000000"/>
          <w:sz w:val="18"/>
          <w:szCs w:val="18"/>
        </w:rPr>
        <w:t>(Réf. DE_2017_78)</w:t>
      </w:r>
    </w:p>
    <w:p w14:paraId="2CA9F6EA" w14:textId="77777777" w:rsidR="00EE604D" w:rsidRPr="00EE604D" w:rsidRDefault="00EE604D" w:rsidP="00EE604D">
      <w:pPr>
        <w:spacing w:after="0" w:line="240" w:lineRule="auto"/>
        <w:jc w:val="both"/>
        <w:rPr>
          <w:rFonts w:cstheme="minorHAnsi"/>
          <w:b/>
          <w:sz w:val="24"/>
          <w:szCs w:val="24"/>
        </w:rPr>
      </w:pPr>
    </w:p>
    <w:p w14:paraId="0F722F13" w14:textId="2FBC1B36" w:rsidR="00EE604D" w:rsidRPr="00EE604D" w:rsidRDefault="00EE604D" w:rsidP="00EE604D">
      <w:pPr>
        <w:pStyle w:val="Default"/>
        <w:jc w:val="both"/>
        <w:rPr>
          <w:rFonts w:asciiTheme="minorHAnsi" w:hAnsiTheme="minorHAnsi" w:cstheme="minorHAnsi"/>
        </w:rPr>
      </w:pPr>
      <w:r w:rsidRPr="00EE604D">
        <w:rPr>
          <w:rFonts w:asciiTheme="minorHAnsi" w:hAnsiTheme="minorHAnsi" w:cstheme="minorHAnsi"/>
        </w:rPr>
        <w:t xml:space="preserve">Mme Marie-Brigitte WERMELINGER, adjointe, expose : </w:t>
      </w:r>
      <w:r w:rsidR="0060316A">
        <w:rPr>
          <w:rFonts w:asciiTheme="minorHAnsi" w:hAnsiTheme="minorHAnsi" w:cstheme="minorHAnsi"/>
        </w:rPr>
        <w:t>l</w:t>
      </w:r>
      <w:r w:rsidRPr="00EE604D">
        <w:rPr>
          <w:rFonts w:asciiTheme="minorHAnsi" w:hAnsiTheme="minorHAnsi" w:cstheme="minorHAnsi"/>
        </w:rPr>
        <w:t>a commune souhaite acquérir une soixantaine d’ares destinés à créer des jardins familiaux communaux (RD 33 Sud-Ouest de Vieux-Thann). Cette démarche solidaire s’inscrira pleinement dans l’action engagée par la Commune en développant le lien social entre les habitants tout en promouvant le respect de l’environnement. Après de longues négociations la commune dispose des accords qui permettront d’engager une première tranche.</w:t>
      </w:r>
    </w:p>
    <w:p w14:paraId="2A84AAFE" w14:textId="77777777" w:rsidR="00EE604D" w:rsidRPr="00EE604D" w:rsidRDefault="00EE604D" w:rsidP="00EE604D">
      <w:pPr>
        <w:pStyle w:val="Default"/>
        <w:jc w:val="both"/>
        <w:rPr>
          <w:rFonts w:asciiTheme="minorHAnsi" w:hAnsiTheme="minorHAnsi" w:cstheme="minorHAnsi"/>
        </w:rPr>
      </w:pPr>
    </w:p>
    <w:p w14:paraId="3EA0A9DD" w14:textId="77777777" w:rsidR="00EE604D" w:rsidRPr="00EE604D" w:rsidRDefault="00EE604D" w:rsidP="00EE604D">
      <w:pPr>
        <w:pStyle w:val="Default"/>
        <w:jc w:val="both"/>
        <w:rPr>
          <w:rFonts w:asciiTheme="minorHAnsi" w:hAnsiTheme="minorHAnsi" w:cstheme="minorHAnsi"/>
        </w:rPr>
      </w:pPr>
      <w:r w:rsidRPr="00EE604D">
        <w:rPr>
          <w:rFonts w:asciiTheme="minorHAnsi" w:hAnsiTheme="minorHAnsi" w:cstheme="minorHAnsi"/>
        </w:rPr>
        <w:t>Pour mémoire, le projet global concerne 520 ares.</w:t>
      </w:r>
    </w:p>
    <w:p w14:paraId="34A16A16" w14:textId="77777777" w:rsidR="00EE604D" w:rsidRPr="00EE604D" w:rsidRDefault="00EE604D" w:rsidP="00EE604D">
      <w:pPr>
        <w:pStyle w:val="Default"/>
        <w:jc w:val="both"/>
        <w:rPr>
          <w:rFonts w:asciiTheme="minorHAnsi" w:hAnsiTheme="minorHAnsi" w:cstheme="minorHAnsi"/>
        </w:rPr>
      </w:pPr>
    </w:p>
    <w:p w14:paraId="2F6FAFED" w14:textId="77777777" w:rsidR="00EE604D" w:rsidRPr="00EE604D" w:rsidRDefault="00EE604D" w:rsidP="00EE604D">
      <w:pPr>
        <w:pStyle w:val="Default"/>
        <w:jc w:val="both"/>
        <w:rPr>
          <w:rFonts w:asciiTheme="minorHAnsi" w:hAnsiTheme="minorHAnsi" w:cstheme="minorHAnsi"/>
        </w:rPr>
      </w:pPr>
      <w:r w:rsidRPr="00EE604D">
        <w:rPr>
          <w:rFonts w:asciiTheme="minorHAnsi" w:hAnsiTheme="minorHAnsi" w:cstheme="minorHAnsi"/>
        </w:rPr>
        <w:t>Il s’agit des accords suivants :</w:t>
      </w:r>
    </w:p>
    <w:p w14:paraId="6ABCDA15" w14:textId="77777777" w:rsidR="00EE604D" w:rsidRPr="00EE604D" w:rsidRDefault="00EE604D" w:rsidP="00EE604D">
      <w:pPr>
        <w:spacing w:after="0" w:line="240" w:lineRule="auto"/>
        <w:jc w:val="both"/>
        <w:rPr>
          <w:rFonts w:cstheme="minorHAnsi"/>
          <w:b/>
          <w:sz w:val="24"/>
          <w:szCs w:val="24"/>
        </w:rPr>
      </w:pPr>
    </w:p>
    <w:tbl>
      <w:tblPr>
        <w:tblStyle w:val="Grilledutableau"/>
        <w:tblW w:w="9067" w:type="dxa"/>
        <w:tblLook w:val="04A0" w:firstRow="1" w:lastRow="0" w:firstColumn="1" w:lastColumn="0" w:noHBand="0" w:noVBand="1"/>
      </w:tblPr>
      <w:tblGrid>
        <w:gridCol w:w="3114"/>
        <w:gridCol w:w="872"/>
        <w:gridCol w:w="1543"/>
        <w:gridCol w:w="1980"/>
        <w:gridCol w:w="1558"/>
      </w:tblGrid>
      <w:tr w:rsidR="00EE604D" w:rsidRPr="00EE604D" w14:paraId="65066063" w14:textId="77777777" w:rsidTr="00EE604D">
        <w:tc>
          <w:tcPr>
            <w:tcW w:w="3114" w:type="dxa"/>
          </w:tcPr>
          <w:p w14:paraId="6A07404D" w14:textId="77777777" w:rsidR="00EE604D" w:rsidRPr="00EE604D" w:rsidRDefault="00EE604D" w:rsidP="00EE604D">
            <w:pPr>
              <w:spacing w:before="60" w:after="60" w:line="240" w:lineRule="auto"/>
              <w:ind w:right="-114"/>
              <w:jc w:val="center"/>
              <w:rPr>
                <w:rFonts w:cstheme="minorHAnsi"/>
                <w:b/>
                <w:sz w:val="24"/>
                <w:szCs w:val="24"/>
              </w:rPr>
            </w:pPr>
            <w:r w:rsidRPr="00EE604D">
              <w:rPr>
                <w:rFonts w:cstheme="minorHAnsi"/>
                <w:b/>
                <w:sz w:val="24"/>
                <w:szCs w:val="24"/>
              </w:rPr>
              <w:t>Nom - Prénom</w:t>
            </w:r>
          </w:p>
        </w:tc>
        <w:tc>
          <w:tcPr>
            <w:tcW w:w="872" w:type="dxa"/>
          </w:tcPr>
          <w:p w14:paraId="333AC0A9" w14:textId="77777777" w:rsidR="00EE604D" w:rsidRPr="00EE604D" w:rsidRDefault="00EE604D" w:rsidP="00EE604D">
            <w:pPr>
              <w:spacing w:before="60" w:after="60" w:line="240" w:lineRule="auto"/>
              <w:ind w:left="-105" w:right="-86"/>
              <w:jc w:val="center"/>
              <w:rPr>
                <w:rFonts w:cstheme="minorHAnsi"/>
                <w:b/>
                <w:sz w:val="24"/>
                <w:szCs w:val="24"/>
              </w:rPr>
            </w:pPr>
            <w:r w:rsidRPr="00EE604D">
              <w:rPr>
                <w:rFonts w:cstheme="minorHAnsi"/>
                <w:b/>
                <w:sz w:val="24"/>
                <w:szCs w:val="24"/>
              </w:rPr>
              <w:t>Section</w:t>
            </w:r>
          </w:p>
        </w:tc>
        <w:tc>
          <w:tcPr>
            <w:tcW w:w="1543" w:type="dxa"/>
          </w:tcPr>
          <w:p w14:paraId="6FFDE271" w14:textId="77777777" w:rsidR="00EE604D" w:rsidRPr="00EE604D" w:rsidRDefault="00EE604D" w:rsidP="00EE604D">
            <w:pPr>
              <w:spacing w:before="60" w:after="60" w:line="240" w:lineRule="auto"/>
              <w:jc w:val="center"/>
              <w:rPr>
                <w:rFonts w:cstheme="minorHAnsi"/>
                <w:b/>
                <w:sz w:val="24"/>
                <w:szCs w:val="24"/>
              </w:rPr>
            </w:pPr>
            <w:r w:rsidRPr="00EE604D">
              <w:rPr>
                <w:rFonts w:cstheme="minorHAnsi"/>
                <w:b/>
                <w:sz w:val="24"/>
                <w:szCs w:val="24"/>
              </w:rPr>
              <w:t>Parcelle(s) n°</w:t>
            </w:r>
          </w:p>
        </w:tc>
        <w:tc>
          <w:tcPr>
            <w:tcW w:w="1980" w:type="dxa"/>
          </w:tcPr>
          <w:p w14:paraId="79E4FB17" w14:textId="77777777" w:rsidR="00EE604D" w:rsidRPr="00EE604D" w:rsidRDefault="00EE604D" w:rsidP="00EE604D">
            <w:pPr>
              <w:spacing w:before="60" w:after="60" w:line="240" w:lineRule="auto"/>
              <w:ind w:left="-115"/>
              <w:jc w:val="center"/>
              <w:rPr>
                <w:rFonts w:cstheme="minorHAnsi"/>
                <w:b/>
                <w:sz w:val="24"/>
                <w:szCs w:val="24"/>
              </w:rPr>
            </w:pPr>
            <w:r w:rsidRPr="00EE604D">
              <w:rPr>
                <w:rFonts w:cstheme="minorHAnsi"/>
                <w:b/>
                <w:sz w:val="24"/>
                <w:szCs w:val="24"/>
              </w:rPr>
              <w:t>Contenance totale</w:t>
            </w:r>
          </w:p>
        </w:tc>
        <w:tc>
          <w:tcPr>
            <w:tcW w:w="1558" w:type="dxa"/>
          </w:tcPr>
          <w:p w14:paraId="60818CE0" w14:textId="77777777" w:rsidR="00EE604D" w:rsidRPr="00EE604D" w:rsidRDefault="00EE604D" w:rsidP="00EE604D">
            <w:pPr>
              <w:spacing w:before="60" w:after="60" w:line="240" w:lineRule="auto"/>
              <w:jc w:val="center"/>
              <w:rPr>
                <w:rFonts w:cstheme="minorHAnsi"/>
                <w:b/>
                <w:sz w:val="24"/>
                <w:szCs w:val="24"/>
              </w:rPr>
            </w:pPr>
            <w:r w:rsidRPr="00EE604D">
              <w:rPr>
                <w:rFonts w:cstheme="minorHAnsi"/>
                <w:b/>
                <w:sz w:val="24"/>
                <w:szCs w:val="24"/>
              </w:rPr>
              <w:t>Prix total € H.T.</w:t>
            </w:r>
          </w:p>
        </w:tc>
      </w:tr>
      <w:tr w:rsidR="00EE604D" w:rsidRPr="00EE604D" w14:paraId="021BE0AB" w14:textId="77777777" w:rsidTr="00EE604D">
        <w:tc>
          <w:tcPr>
            <w:tcW w:w="3114" w:type="dxa"/>
          </w:tcPr>
          <w:p w14:paraId="40ACAF33" w14:textId="77777777" w:rsidR="00EE604D" w:rsidRPr="00EE604D" w:rsidRDefault="00EE604D" w:rsidP="00EE604D">
            <w:pPr>
              <w:spacing w:before="60" w:after="60" w:line="240" w:lineRule="auto"/>
              <w:rPr>
                <w:rFonts w:cstheme="minorHAnsi"/>
                <w:sz w:val="24"/>
                <w:szCs w:val="24"/>
              </w:rPr>
            </w:pPr>
            <w:r w:rsidRPr="00EE604D">
              <w:rPr>
                <w:rFonts w:cstheme="minorHAnsi"/>
                <w:sz w:val="24"/>
                <w:szCs w:val="24"/>
              </w:rPr>
              <w:t>DOMIAL</w:t>
            </w:r>
          </w:p>
        </w:tc>
        <w:tc>
          <w:tcPr>
            <w:tcW w:w="872" w:type="dxa"/>
          </w:tcPr>
          <w:p w14:paraId="3BCA0D52" w14:textId="77777777" w:rsidR="00EE604D" w:rsidRPr="00EE604D" w:rsidRDefault="00EE604D" w:rsidP="00EE604D">
            <w:pPr>
              <w:spacing w:before="60" w:after="60" w:line="240" w:lineRule="auto"/>
              <w:jc w:val="center"/>
              <w:rPr>
                <w:rFonts w:cstheme="minorHAnsi"/>
                <w:sz w:val="24"/>
                <w:szCs w:val="24"/>
              </w:rPr>
            </w:pPr>
            <w:r w:rsidRPr="00EE604D">
              <w:rPr>
                <w:rFonts w:cstheme="minorHAnsi"/>
                <w:sz w:val="24"/>
                <w:szCs w:val="24"/>
              </w:rPr>
              <w:t>16</w:t>
            </w:r>
          </w:p>
        </w:tc>
        <w:tc>
          <w:tcPr>
            <w:tcW w:w="1543" w:type="dxa"/>
          </w:tcPr>
          <w:p w14:paraId="516DDBCE" w14:textId="77777777" w:rsidR="00EE604D" w:rsidRPr="00EE604D" w:rsidRDefault="00EE604D" w:rsidP="00EE604D">
            <w:pPr>
              <w:spacing w:before="60" w:after="60" w:line="240" w:lineRule="auto"/>
              <w:ind w:right="320"/>
              <w:jc w:val="right"/>
              <w:rPr>
                <w:rFonts w:cstheme="minorHAnsi"/>
                <w:sz w:val="24"/>
                <w:szCs w:val="24"/>
              </w:rPr>
            </w:pPr>
            <w:r w:rsidRPr="00EE604D">
              <w:rPr>
                <w:rFonts w:cstheme="minorHAnsi"/>
                <w:sz w:val="24"/>
                <w:szCs w:val="24"/>
              </w:rPr>
              <w:t>632 ; 633</w:t>
            </w:r>
          </w:p>
        </w:tc>
        <w:tc>
          <w:tcPr>
            <w:tcW w:w="1980" w:type="dxa"/>
          </w:tcPr>
          <w:p w14:paraId="7E963F94" w14:textId="77777777" w:rsidR="00EE604D" w:rsidRPr="00EE604D" w:rsidRDefault="00EE604D" w:rsidP="00EE604D">
            <w:pPr>
              <w:spacing w:before="60" w:after="60" w:line="240" w:lineRule="auto"/>
              <w:ind w:right="174"/>
              <w:jc w:val="right"/>
              <w:rPr>
                <w:rFonts w:cstheme="minorHAnsi"/>
                <w:sz w:val="24"/>
                <w:szCs w:val="24"/>
              </w:rPr>
            </w:pPr>
            <w:r w:rsidRPr="00EE604D">
              <w:rPr>
                <w:rFonts w:cstheme="minorHAnsi"/>
                <w:sz w:val="24"/>
                <w:szCs w:val="24"/>
              </w:rPr>
              <w:t>23a 90ca</w:t>
            </w:r>
          </w:p>
        </w:tc>
        <w:tc>
          <w:tcPr>
            <w:tcW w:w="1558" w:type="dxa"/>
          </w:tcPr>
          <w:p w14:paraId="6512177C" w14:textId="77777777" w:rsidR="00EE604D" w:rsidRPr="00EE604D" w:rsidRDefault="00EE604D" w:rsidP="00EE604D">
            <w:pPr>
              <w:spacing w:before="60" w:after="60" w:line="240" w:lineRule="auto"/>
              <w:ind w:right="122"/>
              <w:jc w:val="right"/>
              <w:rPr>
                <w:rFonts w:cstheme="minorHAnsi"/>
                <w:sz w:val="24"/>
                <w:szCs w:val="24"/>
              </w:rPr>
            </w:pPr>
            <w:r w:rsidRPr="00EE604D">
              <w:rPr>
                <w:rFonts w:cstheme="minorHAnsi"/>
                <w:sz w:val="24"/>
                <w:szCs w:val="24"/>
              </w:rPr>
              <w:t>9 560,-</w:t>
            </w:r>
          </w:p>
        </w:tc>
      </w:tr>
      <w:tr w:rsidR="00EE604D" w:rsidRPr="00EE604D" w14:paraId="7074F5A2" w14:textId="77777777" w:rsidTr="00EE604D">
        <w:tc>
          <w:tcPr>
            <w:tcW w:w="3114" w:type="dxa"/>
          </w:tcPr>
          <w:p w14:paraId="0286B3D3" w14:textId="77777777" w:rsidR="00EE604D" w:rsidRPr="00EE604D" w:rsidRDefault="00EE604D" w:rsidP="00EE604D">
            <w:pPr>
              <w:spacing w:before="60" w:after="60" w:line="240" w:lineRule="auto"/>
              <w:rPr>
                <w:rFonts w:cstheme="minorHAnsi"/>
                <w:sz w:val="24"/>
                <w:szCs w:val="24"/>
              </w:rPr>
            </w:pPr>
            <w:r w:rsidRPr="00EE604D">
              <w:rPr>
                <w:rFonts w:cstheme="minorHAnsi"/>
                <w:sz w:val="24"/>
                <w:szCs w:val="24"/>
              </w:rPr>
              <w:t>BERGET Hubert</w:t>
            </w:r>
          </w:p>
        </w:tc>
        <w:tc>
          <w:tcPr>
            <w:tcW w:w="872" w:type="dxa"/>
          </w:tcPr>
          <w:p w14:paraId="04AD65DF" w14:textId="77777777" w:rsidR="00EE604D" w:rsidRPr="00EE604D" w:rsidRDefault="00EE604D" w:rsidP="00EE604D">
            <w:pPr>
              <w:spacing w:before="60" w:after="60" w:line="240" w:lineRule="auto"/>
              <w:jc w:val="center"/>
              <w:rPr>
                <w:rFonts w:cstheme="minorHAnsi"/>
                <w:sz w:val="24"/>
                <w:szCs w:val="24"/>
              </w:rPr>
            </w:pPr>
            <w:r w:rsidRPr="00EE604D">
              <w:rPr>
                <w:rFonts w:cstheme="minorHAnsi"/>
                <w:sz w:val="24"/>
                <w:szCs w:val="24"/>
              </w:rPr>
              <w:t>16</w:t>
            </w:r>
          </w:p>
        </w:tc>
        <w:tc>
          <w:tcPr>
            <w:tcW w:w="1543" w:type="dxa"/>
          </w:tcPr>
          <w:p w14:paraId="0B29D9AD" w14:textId="77777777" w:rsidR="00EE604D" w:rsidRPr="00EE604D" w:rsidRDefault="00EE604D" w:rsidP="00EE604D">
            <w:pPr>
              <w:spacing w:before="60" w:after="60" w:line="240" w:lineRule="auto"/>
              <w:ind w:right="320"/>
              <w:jc w:val="right"/>
              <w:rPr>
                <w:rFonts w:cstheme="minorHAnsi"/>
                <w:sz w:val="24"/>
                <w:szCs w:val="24"/>
              </w:rPr>
            </w:pPr>
            <w:r w:rsidRPr="00EE604D">
              <w:rPr>
                <w:rFonts w:cstheme="minorHAnsi"/>
                <w:sz w:val="24"/>
                <w:szCs w:val="24"/>
              </w:rPr>
              <w:t>686 ; 687</w:t>
            </w:r>
          </w:p>
        </w:tc>
        <w:tc>
          <w:tcPr>
            <w:tcW w:w="1980" w:type="dxa"/>
          </w:tcPr>
          <w:p w14:paraId="5F908080" w14:textId="77777777" w:rsidR="00EE604D" w:rsidRPr="00EE604D" w:rsidRDefault="00EE604D" w:rsidP="00EE604D">
            <w:pPr>
              <w:spacing w:before="60" w:after="60" w:line="240" w:lineRule="auto"/>
              <w:ind w:right="174"/>
              <w:jc w:val="right"/>
              <w:rPr>
                <w:rFonts w:cstheme="minorHAnsi"/>
                <w:sz w:val="24"/>
                <w:szCs w:val="24"/>
              </w:rPr>
            </w:pPr>
            <w:r w:rsidRPr="00EE604D">
              <w:rPr>
                <w:rFonts w:cstheme="minorHAnsi"/>
                <w:sz w:val="24"/>
                <w:szCs w:val="24"/>
              </w:rPr>
              <w:t>11a 78ca</w:t>
            </w:r>
          </w:p>
        </w:tc>
        <w:tc>
          <w:tcPr>
            <w:tcW w:w="1558" w:type="dxa"/>
          </w:tcPr>
          <w:p w14:paraId="459E9989" w14:textId="77777777" w:rsidR="00EE604D" w:rsidRPr="00EE604D" w:rsidRDefault="00EE604D" w:rsidP="00EE604D">
            <w:pPr>
              <w:spacing w:before="60" w:after="60" w:line="240" w:lineRule="auto"/>
              <w:ind w:right="122"/>
              <w:jc w:val="right"/>
              <w:rPr>
                <w:rFonts w:cstheme="minorHAnsi"/>
                <w:sz w:val="24"/>
                <w:szCs w:val="24"/>
              </w:rPr>
            </w:pPr>
            <w:r w:rsidRPr="00EE604D">
              <w:rPr>
                <w:rFonts w:cstheme="minorHAnsi"/>
                <w:sz w:val="24"/>
                <w:szCs w:val="24"/>
              </w:rPr>
              <w:t>4 712,-</w:t>
            </w:r>
          </w:p>
        </w:tc>
      </w:tr>
      <w:tr w:rsidR="00EE604D" w:rsidRPr="00EE604D" w14:paraId="653CF2D7" w14:textId="77777777" w:rsidTr="00EE604D">
        <w:tc>
          <w:tcPr>
            <w:tcW w:w="3114" w:type="dxa"/>
          </w:tcPr>
          <w:p w14:paraId="52003206" w14:textId="77777777" w:rsidR="00EE604D" w:rsidRPr="00EE604D" w:rsidRDefault="00EE604D" w:rsidP="00EE604D">
            <w:pPr>
              <w:spacing w:before="60" w:after="60" w:line="240" w:lineRule="auto"/>
              <w:rPr>
                <w:rFonts w:cstheme="minorHAnsi"/>
                <w:sz w:val="24"/>
                <w:szCs w:val="24"/>
              </w:rPr>
            </w:pPr>
            <w:r w:rsidRPr="00EE604D">
              <w:rPr>
                <w:rFonts w:cstheme="minorHAnsi"/>
                <w:sz w:val="24"/>
                <w:szCs w:val="24"/>
              </w:rPr>
              <w:t>WEINGANG Gérard</w:t>
            </w:r>
          </w:p>
        </w:tc>
        <w:tc>
          <w:tcPr>
            <w:tcW w:w="872" w:type="dxa"/>
          </w:tcPr>
          <w:p w14:paraId="6C8BF8DA" w14:textId="77777777" w:rsidR="00EE604D" w:rsidRPr="00EE604D" w:rsidRDefault="00EE604D" w:rsidP="00EE604D">
            <w:pPr>
              <w:spacing w:before="60" w:after="60" w:line="240" w:lineRule="auto"/>
              <w:jc w:val="center"/>
              <w:rPr>
                <w:rFonts w:cstheme="minorHAnsi"/>
                <w:sz w:val="24"/>
                <w:szCs w:val="24"/>
              </w:rPr>
            </w:pPr>
            <w:r w:rsidRPr="00EE604D">
              <w:rPr>
                <w:rFonts w:cstheme="minorHAnsi"/>
                <w:sz w:val="24"/>
                <w:szCs w:val="24"/>
              </w:rPr>
              <w:t>16</w:t>
            </w:r>
          </w:p>
        </w:tc>
        <w:tc>
          <w:tcPr>
            <w:tcW w:w="1543" w:type="dxa"/>
          </w:tcPr>
          <w:p w14:paraId="50D6B9E2" w14:textId="77777777" w:rsidR="00EE604D" w:rsidRPr="00EE604D" w:rsidRDefault="00EE604D" w:rsidP="00EE604D">
            <w:pPr>
              <w:spacing w:before="60" w:after="60" w:line="240" w:lineRule="auto"/>
              <w:ind w:right="320"/>
              <w:jc w:val="right"/>
              <w:rPr>
                <w:rFonts w:cstheme="minorHAnsi"/>
                <w:sz w:val="24"/>
                <w:szCs w:val="24"/>
              </w:rPr>
            </w:pPr>
            <w:r w:rsidRPr="00EE604D">
              <w:rPr>
                <w:rFonts w:cstheme="minorHAnsi"/>
                <w:sz w:val="24"/>
                <w:szCs w:val="24"/>
              </w:rPr>
              <w:t>49</w:t>
            </w:r>
          </w:p>
        </w:tc>
        <w:tc>
          <w:tcPr>
            <w:tcW w:w="1980" w:type="dxa"/>
          </w:tcPr>
          <w:p w14:paraId="58A5E226" w14:textId="77777777" w:rsidR="00EE604D" w:rsidRPr="00EE604D" w:rsidRDefault="00EE604D" w:rsidP="00EE604D">
            <w:pPr>
              <w:spacing w:before="60" w:after="60" w:line="240" w:lineRule="auto"/>
              <w:ind w:right="174"/>
              <w:jc w:val="right"/>
              <w:rPr>
                <w:rFonts w:cstheme="minorHAnsi"/>
                <w:sz w:val="24"/>
                <w:szCs w:val="24"/>
              </w:rPr>
            </w:pPr>
            <w:r w:rsidRPr="00EE604D">
              <w:rPr>
                <w:rFonts w:cstheme="minorHAnsi"/>
                <w:sz w:val="24"/>
                <w:szCs w:val="24"/>
              </w:rPr>
              <w:t>4a 56ca</w:t>
            </w:r>
          </w:p>
        </w:tc>
        <w:tc>
          <w:tcPr>
            <w:tcW w:w="1558" w:type="dxa"/>
          </w:tcPr>
          <w:p w14:paraId="6EE1BDD8" w14:textId="77777777" w:rsidR="00EE604D" w:rsidRPr="00EE604D" w:rsidRDefault="00EE604D" w:rsidP="00EE604D">
            <w:pPr>
              <w:spacing w:before="60" w:after="60" w:line="240" w:lineRule="auto"/>
              <w:ind w:right="122"/>
              <w:jc w:val="right"/>
              <w:rPr>
                <w:rFonts w:cstheme="minorHAnsi"/>
                <w:sz w:val="24"/>
                <w:szCs w:val="24"/>
              </w:rPr>
            </w:pPr>
            <w:r w:rsidRPr="00EE604D">
              <w:rPr>
                <w:rFonts w:cstheme="minorHAnsi"/>
                <w:sz w:val="24"/>
                <w:szCs w:val="24"/>
              </w:rPr>
              <w:t>1 824,-</w:t>
            </w:r>
          </w:p>
        </w:tc>
      </w:tr>
      <w:tr w:rsidR="00EE604D" w:rsidRPr="00EE604D" w14:paraId="513E2002" w14:textId="77777777" w:rsidTr="00EE604D">
        <w:tc>
          <w:tcPr>
            <w:tcW w:w="3114" w:type="dxa"/>
          </w:tcPr>
          <w:p w14:paraId="6E3D072E" w14:textId="77777777" w:rsidR="00EE604D" w:rsidRPr="00EE604D" w:rsidRDefault="00EE604D" w:rsidP="00EE604D">
            <w:pPr>
              <w:spacing w:before="60" w:after="60" w:line="240" w:lineRule="auto"/>
              <w:rPr>
                <w:rFonts w:cstheme="minorHAnsi"/>
                <w:sz w:val="24"/>
                <w:szCs w:val="24"/>
              </w:rPr>
            </w:pPr>
            <w:r w:rsidRPr="00EE604D">
              <w:rPr>
                <w:rFonts w:cstheme="minorHAnsi"/>
                <w:sz w:val="24"/>
                <w:szCs w:val="24"/>
              </w:rPr>
              <w:t>BURGUNDER Suzanne</w:t>
            </w:r>
          </w:p>
        </w:tc>
        <w:tc>
          <w:tcPr>
            <w:tcW w:w="872" w:type="dxa"/>
          </w:tcPr>
          <w:p w14:paraId="36497130" w14:textId="77777777" w:rsidR="00EE604D" w:rsidRPr="00EE604D" w:rsidRDefault="00EE604D" w:rsidP="00EE604D">
            <w:pPr>
              <w:spacing w:before="60" w:after="60" w:line="240" w:lineRule="auto"/>
              <w:jc w:val="center"/>
              <w:rPr>
                <w:rFonts w:cstheme="minorHAnsi"/>
                <w:sz w:val="24"/>
                <w:szCs w:val="24"/>
              </w:rPr>
            </w:pPr>
            <w:r w:rsidRPr="00EE604D">
              <w:rPr>
                <w:rFonts w:cstheme="minorHAnsi"/>
                <w:sz w:val="24"/>
                <w:szCs w:val="24"/>
              </w:rPr>
              <w:t>16</w:t>
            </w:r>
          </w:p>
        </w:tc>
        <w:tc>
          <w:tcPr>
            <w:tcW w:w="1543" w:type="dxa"/>
          </w:tcPr>
          <w:p w14:paraId="3A88137B" w14:textId="77777777" w:rsidR="00EE604D" w:rsidRPr="00EE604D" w:rsidRDefault="00EE604D" w:rsidP="00EE604D">
            <w:pPr>
              <w:spacing w:before="60" w:after="60" w:line="240" w:lineRule="auto"/>
              <w:ind w:right="320"/>
              <w:jc w:val="right"/>
              <w:rPr>
                <w:rFonts w:cstheme="minorHAnsi"/>
                <w:sz w:val="24"/>
                <w:szCs w:val="24"/>
              </w:rPr>
            </w:pPr>
            <w:r w:rsidRPr="00EE604D">
              <w:rPr>
                <w:rFonts w:cstheme="minorHAnsi"/>
                <w:sz w:val="24"/>
                <w:szCs w:val="24"/>
              </w:rPr>
              <w:t>47</w:t>
            </w:r>
          </w:p>
        </w:tc>
        <w:tc>
          <w:tcPr>
            <w:tcW w:w="1980" w:type="dxa"/>
          </w:tcPr>
          <w:p w14:paraId="116035BF" w14:textId="77777777" w:rsidR="00EE604D" w:rsidRPr="00EE604D" w:rsidRDefault="00EE604D" w:rsidP="00EE604D">
            <w:pPr>
              <w:spacing w:before="60" w:after="60" w:line="240" w:lineRule="auto"/>
              <w:ind w:right="174"/>
              <w:jc w:val="right"/>
              <w:rPr>
                <w:rFonts w:cstheme="minorHAnsi"/>
                <w:sz w:val="24"/>
                <w:szCs w:val="24"/>
              </w:rPr>
            </w:pPr>
            <w:r w:rsidRPr="00EE604D">
              <w:rPr>
                <w:rFonts w:cstheme="minorHAnsi"/>
                <w:sz w:val="24"/>
                <w:szCs w:val="24"/>
              </w:rPr>
              <w:t>15a 94ca</w:t>
            </w:r>
          </w:p>
        </w:tc>
        <w:tc>
          <w:tcPr>
            <w:tcW w:w="1558" w:type="dxa"/>
          </w:tcPr>
          <w:p w14:paraId="32FA8E9E" w14:textId="77777777" w:rsidR="00EE604D" w:rsidRPr="00EE604D" w:rsidRDefault="00EE604D" w:rsidP="00EE604D">
            <w:pPr>
              <w:spacing w:before="60" w:after="60" w:line="240" w:lineRule="auto"/>
              <w:ind w:right="122"/>
              <w:jc w:val="right"/>
              <w:rPr>
                <w:rFonts w:cstheme="minorHAnsi"/>
                <w:sz w:val="24"/>
                <w:szCs w:val="24"/>
              </w:rPr>
            </w:pPr>
            <w:r w:rsidRPr="00EE604D">
              <w:rPr>
                <w:rFonts w:cstheme="minorHAnsi"/>
                <w:sz w:val="24"/>
                <w:szCs w:val="24"/>
              </w:rPr>
              <w:t>6 376,-</w:t>
            </w:r>
          </w:p>
        </w:tc>
      </w:tr>
      <w:tr w:rsidR="00EE604D" w:rsidRPr="00EE604D" w14:paraId="6F1EB4C4" w14:textId="77777777" w:rsidTr="00EE604D">
        <w:tc>
          <w:tcPr>
            <w:tcW w:w="3114" w:type="dxa"/>
          </w:tcPr>
          <w:p w14:paraId="575EDA0C" w14:textId="77777777" w:rsidR="00EE604D" w:rsidRDefault="00EE604D" w:rsidP="00EE604D">
            <w:pPr>
              <w:spacing w:before="60" w:after="0" w:line="240" w:lineRule="auto"/>
              <w:ind w:right="-108"/>
              <w:rPr>
                <w:rFonts w:cstheme="minorHAnsi"/>
                <w:sz w:val="24"/>
                <w:szCs w:val="24"/>
              </w:rPr>
            </w:pPr>
            <w:r w:rsidRPr="00EE604D">
              <w:rPr>
                <w:rFonts w:cstheme="minorHAnsi"/>
                <w:sz w:val="24"/>
                <w:szCs w:val="24"/>
              </w:rPr>
              <w:t xml:space="preserve">ZUSSY Aimé </w:t>
            </w:r>
          </w:p>
          <w:p w14:paraId="6CDFD8B8" w14:textId="77777777" w:rsidR="00EE604D" w:rsidRPr="00EE604D" w:rsidRDefault="00EE604D" w:rsidP="00EE604D">
            <w:pPr>
              <w:spacing w:after="60" w:line="240" w:lineRule="auto"/>
              <w:ind w:right="-108"/>
              <w:rPr>
                <w:rFonts w:cstheme="minorHAnsi"/>
                <w:sz w:val="24"/>
                <w:szCs w:val="24"/>
              </w:rPr>
            </w:pPr>
            <w:r w:rsidRPr="00EE604D">
              <w:rPr>
                <w:rFonts w:cstheme="minorHAnsi"/>
                <w:sz w:val="24"/>
                <w:szCs w:val="24"/>
              </w:rPr>
              <w:t>(curatelle :</w:t>
            </w:r>
            <w:r>
              <w:rPr>
                <w:rFonts w:cstheme="minorHAnsi"/>
                <w:sz w:val="24"/>
                <w:szCs w:val="24"/>
              </w:rPr>
              <w:t xml:space="preserve"> </w:t>
            </w:r>
            <w:r w:rsidRPr="00EE604D">
              <w:rPr>
                <w:rFonts w:cstheme="minorHAnsi"/>
                <w:sz w:val="24"/>
                <w:szCs w:val="24"/>
              </w:rPr>
              <w:t>Jeanine DURAIN)</w:t>
            </w:r>
          </w:p>
        </w:tc>
        <w:tc>
          <w:tcPr>
            <w:tcW w:w="872" w:type="dxa"/>
          </w:tcPr>
          <w:p w14:paraId="628A0D4B" w14:textId="77777777" w:rsidR="00EE604D" w:rsidRPr="00EE604D" w:rsidRDefault="00EE604D" w:rsidP="00EE604D">
            <w:pPr>
              <w:spacing w:before="60" w:after="60" w:line="240" w:lineRule="auto"/>
              <w:jc w:val="center"/>
              <w:rPr>
                <w:rFonts w:cstheme="minorHAnsi"/>
                <w:sz w:val="24"/>
                <w:szCs w:val="24"/>
              </w:rPr>
            </w:pPr>
            <w:r w:rsidRPr="00EE604D">
              <w:rPr>
                <w:rFonts w:cstheme="minorHAnsi"/>
                <w:sz w:val="24"/>
                <w:szCs w:val="24"/>
              </w:rPr>
              <w:t>16</w:t>
            </w:r>
          </w:p>
        </w:tc>
        <w:tc>
          <w:tcPr>
            <w:tcW w:w="1543" w:type="dxa"/>
          </w:tcPr>
          <w:p w14:paraId="652CD939" w14:textId="77777777" w:rsidR="00EE604D" w:rsidRPr="00EE604D" w:rsidRDefault="00EE604D" w:rsidP="00EE604D">
            <w:pPr>
              <w:spacing w:before="60" w:after="60" w:line="240" w:lineRule="auto"/>
              <w:ind w:right="320"/>
              <w:jc w:val="right"/>
              <w:rPr>
                <w:rFonts w:cstheme="minorHAnsi"/>
                <w:sz w:val="24"/>
                <w:szCs w:val="24"/>
              </w:rPr>
            </w:pPr>
            <w:r w:rsidRPr="00EE604D">
              <w:rPr>
                <w:rFonts w:cstheme="minorHAnsi"/>
                <w:sz w:val="24"/>
                <w:szCs w:val="24"/>
              </w:rPr>
              <w:t>48</w:t>
            </w:r>
          </w:p>
        </w:tc>
        <w:tc>
          <w:tcPr>
            <w:tcW w:w="1980" w:type="dxa"/>
          </w:tcPr>
          <w:p w14:paraId="04965DE4" w14:textId="77777777" w:rsidR="00EE604D" w:rsidRPr="00EE604D" w:rsidRDefault="00EE604D" w:rsidP="00EE604D">
            <w:pPr>
              <w:spacing w:before="60" w:after="60" w:line="240" w:lineRule="auto"/>
              <w:ind w:right="174"/>
              <w:jc w:val="right"/>
              <w:rPr>
                <w:rFonts w:cstheme="minorHAnsi"/>
                <w:sz w:val="24"/>
                <w:szCs w:val="24"/>
              </w:rPr>
            </w:pPr>
            <w:r w:rsidRPr="00EE604D">
              <w:rPr>
                <w:rFonts w:cstheme="minorHAnsi"/>
                <w:sz w:val="24"/>
                <w:szCs w:val="24"/>
              </w:rPr>
              <w:t>5a 63ca</w:t>
            </w:r>
          </w:p>
        </w:tc>
        <w:tc>
          <w:tcPr>
            <w:tcW w:w="1558" w:type="dxa"/>
          </w:tcPr>
          <w:p w14:paraId="179CA2D0" w14:textId="77777777" w:rsidR="00EE604D" w:rsidRPr="00EE604D" w:rsidRDefault="00EE604D" w:rsidP="00EE604D">
            <w:pPr>
              <w:spacing w:before="60" w:after="60" w:line="240" w:lineRule="auto"/>
              <w:ind w:right="122"/>
              <w:jc w:val="right"/>
              <w:rPr>
                <w:rFonts w:cstheme="minorHAnsi"/>
                <w:sz w:val="24"/>
                <w:szCs w:val="24"/>
              </w:rPr>
            </w:pPr>
            <w:r w:rsidRPr="00EE604D">
              <w:rPr>
                <w:rFonts w:cstheme="minorHAnsi"/>
                <w:sz w:val="24"/>
                <w:szCs w:val="24"/>
              </w:rPr>
              <w:t>2 252,-</w:t>
            </w:r>
          </w:p>
        </w:tc>
      </w:tr>
      <w:tr w:rsidR="00EE604D" w:rsidRPr="00EE604D" w14:paraId="355F48CA" w14:textId="77777777" w:rsidTr="00EE604D">
        <w:tc>
          <w:tcPr>
            <w:tcW w:w="3114" w:type="dxa"/>
          </w:tcPr>
          <w:p w14:paraId="0809ADAE" w14:textId="77777777" w:rsidR="00EE604D" w:rsidRPr="00EE604D" w:rsidRDefault="00EE604D" w:rsidP="00EE604D">
            <w:pPr>
              <w:spacing w:before="60" w:after="60" w:line="240" w:lineRule="auto"/>
              <w:rPr>
                <w:rFonts w:cstheme="minorHAnsi"/>
                <w:b/>
                <w:sz w:val="24"/>
                <w:szCs w:val="24"/>
              </w:rPr>
            </w:pPr>
            <w:r w:rsidRPr="00EE604D">
              <w:rPr>
                <w:rFonts w:cstheme="minorHAnsi"/>
                <w:b/>
                <w:sz w:val="24"/>
                <w:szCs w:val="24"/>
              </w:rPr>
              <w:t>Totaux</w:t>
            </w:r>
          </w:p>
        </w:tc>
        <w:tc>
          <w:tcPr>
            <w:tcW w:w="872" w:type="dxa"/>
          </w:tcPr>
          <w:p w14:paraId="7658A408" w14:textId="77777777" w:rsidR="00EE604D" w:rsidRPr="00EE604D" w:rsidRDefault="00EE604D" w:rsidP="00EE604D">
            <w:pPr>
              <w:spacing w:before="60" w:after="60" w:line="240" w:lineRule="auto"/>
              <w:rPr>
                <w:rFonts w:cstheme="minorHAnsi"/>
                <w:b/>
                <w:sz w:val="24"/>
                <w:szCs w:val="24"/>
              </w:rPr>
            </w:pPr>
          </w:p>
        </w:tc>
        <w:tc>
          <w:tcPr>
            <w:tcW w:w="1543" w:type="dxa"/>
          </w:tcPr>
          <w:p w14:paraId="4199AD1C" w14:textId="77777777" w:rsidR="00EE604D" w:rsidRPr="00EE604D" w:rsidRDefault="00EE604D" w:rsidP="00EE604D">
            <w:pPr>
              <w:spacing w:before="60" w:after="60" w:line="240" w:lineRule="auto"/>
              <w:rPr>
                <w:rFonts w:cstheme="minorHAnsi"/>
                <w:b/>
                <w:sz w:val="24"/>
                <w:szCs w:val="24"/>
              </w:rPr>
            </w:pPr>
          </w:p>
        </w:tc>
        <w:tc>
          <w:tcPr>
            <w:tcW w:w="1980" w:type="dxa"/>
          </w:tcPr>
          <w:p w14:paraId="3F92DBB8" w14:textId="77777777" w:rsidR="00EE604D" w:rsidRPr="00EE604D" w:rsidRDefault="00EE604D" w:rsidP="00EE604D">
            <w:pPr>
              <w:spacing w:before="60" w:after="60" w:line="240" w:lineRule="auto"/>
              <w:ind w:right="174"/>
              <w:jc w:val="right"/>
              <w:rPr>
                <w:rFonts w:cstheme="minorHAnsi"/>
                <w:b/>
                <w:sz w:val="24"/>
                <w:szCs w:val="24"/>
              </w:rPr>
            </w:pPr>
            <w:r w:rsidRPr="00EE604D">
              <w:rPr>
                <w:rFonts w:cstheme="minorHAnsi"/>
                <w:b/>
                <w:sz w:val="24"/>
                <w:szCs w:val="24"/>
              </w:rPr>
              <w:t>61a 81ca</w:t>
            </w:r>
          </w:p>
        </w:tc>
        <w:tc>
          <w:tcPr>
            <w:tcW w:w="1558" w:type="dxa"/>
          </w:tcPr>
          <w:p w14:paraId="000405CD" w14:textId="77777777" w:rsidR="00EE604D" w:rsidRPr="00EE604D" w:rsidRDefault="00EE604D" w:rsidP="00EE604D">
            <w:pPr>
              <w:spacing w:before="60" w:after="60" w:line="240" w:lineRule="auto"/>
              <w:ind w:right="122"/>
              <w:jc w:val="right"/>
              <w:rPr>
                <w:rFonts w:cstheme="minorHAnsi"/>
                <w:b/>
                <w:sz w:val="24"/>
                <w:szCs w:val="24"/>
              </w:rPr>
            </w:pPr>
            <w:r w:rsidRPr="00EE604D">
              <w:rPr>
                <w:rFonts w:cstheme="minorHAnsi"/>
                <w:b/>
                <w:sz w:val="24"/>
                <w:szCs w:val="24"/>
              </w:rPr>
              <w:t>24 724 €</w:t>
            </w:r>
          </w:p>
        </w:tc>
      </w:tr>
    </w:tbl>
    <w:p w14:paraId="23783385" w14:textId="77777777" w:rsidR="00EE604D" w:rsidRPr="00EE604D" w:rsidRDefault="00EE604D" w:rsidP="00EE604D">
      <w:pPr>
        <w:spacing w:after="0" w:line="240" w:lineRule="auto"/>
        <w:rPr>
          <w:rFonts w:cstheme="minorHAnsi"/>
          <w:sz w:val="24"/>
          <w:szCs w:val="24"/>
        </w:rPr>
      </w:pPr>
    </w:p>
    <w:p w14:paraId="555D3737" w14:textId="77777777" w:rsidR="00EE604D" w:rsidRPr="00EE604D" w:rsidRDefault="00EE604D" w:rsidP="00EE604D">
      <w:pPr>
        <w:spacing w:line="240" w:lineRule="auto"/>
        <w:jc w:val="both"/>
        <w:rPr>
          <w:rFonts w:cstheme="minorHAnsi"/>
          <w:sz w:val="24"/>
          <w:szCs w:val="24"/>
        </w:rPr>
      </w:pPr>
      <w:r w:rsidRPr="00EE604D">
        <w:rPr>
          <w:rFonts w:cstheme="minorHAnsi"/>
          <w:sz w:val="24"/>
          <w:szCs w:val="24"/>
        </w:rPr>
        <w:t xml:space="preserve">Le prix s’appuie sur l’avis des Domaines n° 2016 – 348V0474, formulé le 19/04/2017, soit </w:t>
      </w:r>
      <w:r>
        <w:rPr>
          <w:rFonts w:cstheme="minorHAnsi"/>
          <w:sz w:val="24"/>
          <w:szCs w:val="24"/>
        </w:rPr>
        <w:t xml:space="preserve">          </w:t>
      </w:r>
      <w:r w:rsidRPr="00EE604D">
        <w:rPr>
          <w:rFonts w:cstheme="minorHAnsi"/>
          <w:sz w:val="24"/>
          <w:szCs w:val="24"/>
        </w:rPr>
        <w:t>400 € l’are. Les crédits seront inscrits en décision modificative et le cas échéant au BP 2018 chapitre 21 article 2111.</w:t>
      </w:r>
    </w:p>
    <w:p w14:paraId="741C1C85" w14:textId="77777777" w:rsidR="00EE604D" w:rsidRPr="00EE604D" w:rsidRDefault="00EE604D" w:rsidP="00EE604D">
      <w:pPr>
        <w:spacing w:after="120" w:line="240" w:lineRule="auto"/>
        <w:jc w:val="both"/>
        <w:rPr>
          <w:rFonts w:cstheme="minorHAnsi"/>
          <w:sz w:val="24"/>
          <w:szCs w:val="24"/>
        </w:rPr>
      </w:pPr>
      <w:r w:rsidRPr="00EE604D">
        <w:rPr>
          <w:rFonts w:cstheme="minorHAnsi"/>
          <w:sz w:val="24"/>
          <w:szCs w:val="24"/>
        </w:rPr>
        <w:t>Après délibération, le conseil municipal, à l’unanimité,</w:t>
      </w:r>
    </w:p>
    <w:p w14:paraId="757F133F" w14:textId="77777777" w:rsidR="00EE604D" w:rsidRPr="00EE604D" w:rsidRDefault="00EE604D" w:rsidP="00EE604D">
      <w:pPr>
        <w:pStyle w:val="Paragraphedeliste"/>
        <w:numPr>
          <w:ilvl w:val="0"/>
          <w:numId w:val="9"/>
        </w:numPr>
        <w:spacing w:after="120" w:line="240" w:lineRule="auto"/>
        <w:ind w:left="284" w:hanging="284"/>
        <w:jc w:val="both"/>
        <w:rPr>
          <w:rFonts w:asciiTheme="minorHAnsi" w:hAnsiTheme="minorHAnsi" w:cstheme="minorHAnsi"/>
          <w:sz w:val="24"/>
        </w:rPr>
      </w:pPr>
      <w:proofErr w:type="gramStart"/>
      <w:r w:rsidRPr="00EE604D">
        <w:rPr>
          <w:rFonts w:asciiTheme="minorHAnsi" w:hAnsiTheme="minorHAnsi" w:cstheme="minorHAnsi"/>
          <w:b/>
          <w:sz w:val="24"/>
          <w:u w:val="single"/>
        </w:rPr>
        <w:t>approuve</w:t>
      </w:r>
      <w:proofErr w:type="gramEnd"/>
      <w:r w:rsidRPr="00EE604D">
        <w:rPr>
          <w:rFonts w:asciiTheme="minorHAnsi" w:hAnsiTheme="minorHAnsi" w:cstheme="minorHAnsi"/>
          <w:sz w:val="24"/>
        </w:rPr>
        <w:t xml:space="preserve"> l’acquisition des parcelles ci-avant énoncées,</w:t>
      </w:r>
    </w:p>
    <w:p w14:paraId="27125EAF" w14:textId="77777777" w:rsidR="00EE604D" w:rsidRPr="00EE604D" w:rsidRDefault="00EE604D" w:rsidP="00EE604D">
      <w:pPr>
        <w:pStyle w:val="Paragraphedeliste"/>
        <w:numPr>
          <w:ilvl w:val="0"/>
          <w:numId w:val="0"/>
        </w:numPr>
        <w:spacing w:line="240" w:lineRule="auto"/>
        <w:ind w:left="1636"/>
        <w:rPr>
          <w:rFonts w:asciiTheme="minorHAnsi" w:hAnsiTheme="minorHAnsi" w:cstheme="minorHAnsi"/>
          <w:sz w:val="24"/>
        </w:rPr>
      </w:pPr>
    </w:p>
    <w:p w14:paraId="06C730BA" w14:textId="77777777" w:rsidR="00EE604D" w:rsidRDefault="00EE604D" w:rsidP="00D06410">
      <w:pPr>
        <w:pStyle w:val="Paragraphedeliste"/>
        <w:numPr>
          <w:ilvl w:val="0"/>
          <w:numId w:val="9"/>
        </w:numPr>
        <w:spacing w:after="120" w:line="240" w:lineRule="auto"/>
        <w:ind w:left="284" w:hanging="284"/>
        <w:jc w:val="both"/>
        <w:rPr>
          <w:rFonts w:asciiTheme="minorHAnsi" w:hAnsiTheme="minorHAnsi" w:cstheme="minorHAnsi"/>
          <w:sz w:val="24"/>
        </w:rPr>
      </w:pPr>
      <w:proofErr w:type="gramStart"/>
      <w:r w:rsidRPr="00EE604D">
        <w:rPr>
          <w:rFonts w:asciiTheme="minorHAnsi" w:hAnsiTheme="minorHAnsi" w:cstheme="minorHAnsi"/>
          <w:b/>
          <w:sz w:val="24"/>
          <w:u w:val="single"/>
        </w:rPr>
        <w:lastRenderedPageBreak/>
        <w:t>mandate</w:t>
      </w:r>
      <w:proofErr w:type="gramEnd"/>
      <w:r w:rsidRPr="00EE604D">
        <w:rPr>
          <w:rFonts w:asciiTheme="minorHAnsi" w:hAnsiTheme="minorHAnsi" w:cstheme="minorHAnsi"/>
          <w:sz w:val="24"/>
        </w:rPr>
        <w:t xml:space="preserve"> M. le Maire pour finaliser ce projet ainsi que la transaction en l’étude de Maître Daniel HERTFELDER, notaire à THANN,</w:t>
      </w:r>
    </w:p>
    <w:p w14:paraId="22A4F82F" w14:textId="77777777" w:rsidR="00D06410" w:rsidRPr="00D06410" w:rsidRDefault="00D06410" w:rsidP="00D06410">
      <w:pPr>
        <w:pStyle w:val="Paragraphedeliste"/>
        <w:numPr>
          <w:ilvl w:val="0"/>
          <w:numId w:val="0"/>
        </w:numPr>
        <w:spacing w:line="240" w:lineRule="auto"/>
        <w:ind w:left="1636"/>
        <w:rPr>
          <w:rFonts w:asciiTheme="minorHAnsi" w:hAnsiTheme="minorHAnsi" w:cstheme="minorHAnsi"/>
          <w:sz w:val="24"/>
        </w:rPr>
      </w:pPr>
    </w:p>
    <w:p w14:paraId="2DD1E7C9" w14:textId="77777777" w:rsidR="00EE604D" w:rsidRPr="00EE604D" w:rsidRDefault="00EE604D" w:rsidP="00D06410">
      <w:pPr>
        <w:pStyle w:val="Paragraphedeliste"/>
        <w:numPr>
          <w:ilvl w:val="0"/>
          <w:numId w:val="9"/>
        </w:numPr>
        <w:spacing w:line="240" w:lineRule="auto"/>
        <w:ind w:left="284" w:hanging="284"/>
        <w:jc w:val="both"/>
        <w:rPr>
          <w:rFonts w:asciiTheme="minorHAnsi" w:hAnsiTheme="minorHAnsi" w:cstheme="minorHAnsi"/>
          <w:sz w:val="24"/>
        </w:rPr>
      </w:pPr>
      <w:proofErr w:type="gramStart"/>
      <w:r w:rsidRPr="00EE604D">
        <w:rPr>
          <w:rFonts w:asciiTheme="minorHAnsi" w:hAnsiTheme="minorHAnsi" w:cstheme="minorHAnsi"/>
          <w:b/>
          <w:sz w:val="24"/>
          <w:u w:val="single"/>
        </w:rPr>
        <w:t>dit</w:t>
      </w:r>
      <w:proofErr w:type="gramEnd"/>
      <w:r w:rsidRPr="00EE604D">
        <w:rPr>
          <w:rFonts w:asciiTheme="minorHAnsi" w:hAnsiTheme="minorHAnsi" w:cstheme="minorHAnsi"/>
          <w:b/>
          <w:sz w:val="24"/>
          <w:u w:val="single"/>
        </w:rPr>
        <w:t xml:space="preserve"> </w:t>
      </w:r>
      <w:r w:rsidRPr="00EE604D">
        <w:rPr>
          <w:rFonts w:asciiTheme="minorHAnsi" w:hAnsiTheme="minorHAnsi" w:cstheme="minorHAnsi"/>
          <w:sz w:val="24"/>
        </w:rPr>
        <w:t>que les frais d’actes, géomètre et notaire, seront à la charge de la commune.</w:t>
      </w:r>
    </w:p>
    <w:p w14:paraId="68B5D326" w14:textId="77777777" w:rsidR="00EE604D" w:rsidRDefault="00EE604D" w:rsidP="00D06410">
      <w:pPr>
        <w:pStyle w:val="Paragraphedeliste"/>
        <w:numPr>
          <w:ilvl w:val="0"/>
          <w:numId w:val="0"/>
        </w:numPr>
        <w:spacing w:line="240" w:lineRule="auto"/>
        <w:ind w:left="1636"/>
        <w:rPr>
          <w:rFonts w:asciiTheme="minorHAnsi" w:hAnsiTheme="minorHAnsi" w:cstheme="minorHAnsi"/>
          <w:sz w:val="24"/>
        </w:rPr>
      </w:pPr>
    </w:p>
    <w:p w14:paraId="22723D6F" w14:textId="77777777" w:rsidR="00EE604D" w:rsidRPr="00EE604D" w:rsidRDefault="00EE604D" w:rsidP="00EE604D">
      <w:pPr>
        <w:pStyle w:val="Paragraphedeliste"/>
        <w:numPr>
          <w:ilvl w:val="0"/>
          <w:numId w:val="0"/>
        </w:numPr>
        <w:spacing w:line="240" w:lineRule="auto"/>
        <w:ind w:left="1636"/>
        <w:rPr>
          <w:rFonts w:asciiTheme="minorHAnsi" w:hAnsiTheme="minorHAnsi" w:cstheme="minorHAnsi"/>
          <w:sz w:val="24"/>
        </w:rPr>
      </w:pPr>
    </w:p>
    <w:p w14:paraId="13ABA2FE" w14:textId="77777777" w:rsidR="00EE604D" w:rsidRDefault="00EE604D" w:rsidP="00EE604D">
      <w:pPr>
        <w:pStyle w:val="Paragraphedeliste"/>
        <w:numPr>
          <w:ilvl w:val="0"/>
          <w:numId w:val="0"/>
        </w:numPr>
        <w:spacing w:line="240" w:lineRule="auto"/>
        <w:rPr>
          <w:rFonts w:asciiTheme="minorHAnsi" w:hAnsiTheme="minorHAnsi" w:cstheme="minorHAnsi"/>
          <w:b/>
          <w:smallCaps/>
          <w:sz w:val="24"/>
          <w:u w:val="single"/>
        </w:rPr>
      </w:pPr>
      <w:r w:rsidRPr="00EE604D">
        <w:rPr>
          <w:rFonts w:asciiTheme="minorHAnsi" w:hAnsiTheme="minorHAnsi" w:cstheme="minorHAnsi"/>
          <w:b/>
          <w:smallCaps/>
          <w:sz w:val="24"/>
          <w:u w:val="single"/>
        </w:rPr>
        <w:t>point 9</w:t>
      </w:r>
      <w:r w:rsidRPr="00EE604D">
        <w:rPr>
          <w:rFonts w:asciiTheme="minorHAnsi" w:hAnsiTheme="minorHAnsi" w:cstheme="minorHAnsi"/>
          <w:b/>
          <w:smallCaps/>
          <w:sz w:val="24"/>
        </w:rPr>
        <w:t xml:space="preserve"> : </w:t>
      </w:r>
      <w:r w:rsidRPr="00EE604D">
        <w:rPr>
          <w:rFonts w:asciiTheme="minorHAnsi" w:hAnsiTheme="minorHAnsi" w:cstheme="minorHAnsi"/>
          <w:b/>
          <w:smallCaps/>
          <w:sz w:val="24"/>
          <w:u w:val="single"/>
        </w:rPr>
        <w:t xml:space="preserve">convention de servitude </w:t>
      </w:r>
      <w:proofErr w:type="spellStart"/>
      <w:r w:rsidRPr="00EE604D">
        <w:rPr>
          <w:rFonts w:asciiTheme="minorHAnsi" w:hAnsiTheme="minorHAnsi" w:cstheme="minorHAnsi"/>
          <w:b/>
          <w:smallCaps/>
          <w:sz w:val="24"/>
          <w:u w:val="single"/>
        </w:rPr>
        <w:t>enedis</w:t>
      </w:r>
      <w:proofErr w:type="spellEnd"/>
      <w:r w:rsidRPr="00EE604D">
        <w:rPr>
          <w:rFonts w:asciiTheme="minorHAnsi" w:hAnsiTheme="minorHAnsi" w:cstheme="minorHAnsi"/>
          <w:b/>
          <w:smallCaps/>
          <w:sz w:val="24"/>
          <w:u w:val="single"/>
        </w:rPr>
        <w:t>-commune</w:t>
      </w:r>
    </w:p>
    <w:p w14:paraId="3A98B1AE" w14:textId="77777777" w:rsidR="00EE604D" w:rsidRPr="009D1C5A" w:rsidRDefault="00EE604D" w:rsidP="00EE604D">
      <w:pPr>
        <w:spacing w:after="0" w:line="240" w:lineRule="auto"/>
        <w:rPr>
          <w:rFonts w:cstheme="minorHAnsi"/>
          <w:b/>
          <w:smallCaps/>
          <w:sz w:val="18"/>
          <w:szCs w:val="18"/>
          <w:u w:val="single"/>
        </w:rPr>
      </w:pPr>
      <w:r>
        <w:rPr>
          <w:rFonts w:cstheme="minorHAnsi"/>
          <w:i/>
          <w:color w:val="000000"/>
          <w:sz w:val="18"/>
          <w:szCs w:val="18"/>
        </w:rPr>
        <w:t>(Réf. DE_2017_79)</w:t>
      </w:r>
    </w:p>
    <w:p w14:paraId="0EE53E06" w14:textId="77777777" w:rsidR="00EE604D" w:rsidRPr="00EE604D" w:rsidRDefault="00EE604D" w:rsidP="00EE604D">
      <w:pPr>
        <w:pStyle w:val="Paragraphedeliste"/>
        <w:numPr>
          <w:ilvl w:val="0"/>
          <w:numId w:val="0"/>
        </w:numPr>
        <w:spacing w:line="240" w:lineRule="auto"/>
        <w:rPr>
          <w:rFonts w:asciiTheme="minorHAnsi" w:hAnsiTheme="minorHAnsi" w:cstheme="minorHAnsi"/>
          <w:b/>
          <w:smallCaps/>
          <w:sz w:val="24"/>
          <w:u w:val="single"/>
        </w:rPr>
      </w:pPr>
    </w:p>
    <w:p w14:paraId="0B892F8B" w14:textId="75C1CB38" w:rsidR="00EE604D" w:rsidRPr="00EE604D" w:rsidRDefault="00EE604D" w:rsidP="00EE604D">
      <w:pPr>
        <w:spacing w:after="0" w:line="240" w:lineRule="auto"/>
        <w:jc w:val="both"/>
        <w:rPr>
          <w:rFonts w:cstheme="minorHAnsi"/>
          <w:sz w:val="24"/>
          <w:szCs w:val="24"/>
        </w:rPr>
      </w:pPr>
      <w:r w:rsidRPr="00EE604D">
        <w:rPr>
          <w:rFonts w:cstheme="minorHAnsi"/>
          <w:sz w:val="24"/>
          <w:szCs w:val="24"/>
        </w:rPr>
        <w:t xml:space="preserve">Monsieur le Maire expose : </w:t>
      </w:r>
      <w:r w:rsidR="00D71415">
        <w:rPr>
          <w:rFonts w:cstheme="minorHAnsi"/>
          <w:sz w:val="24"/>
          <w:szCs w:val="24"/>
        </w:rPr>
        <w:t>c</w:t>
      </w:r>
      <w:r w:rsidRPr="00EE604D">
        <w:rPr>
          <w:rFonts w:cstheme="minorHAnsi"/>
          <w:sz w:val="24"/>
          <w:szCs w:val="24"/>
        </w:rPr>
        <w:t>onformément à la convention signé le 02 janvier 2017, ENEDIS a procédé à l’enfouissement des lignes électriques sur des parcelles situées à Vieux-Thann cadastrées section 10 numéros 514, 510, 512, 85, 86, 88, 89, 83, 84, 77, 87, 476, 479, et 416. Les travaux ont été effectués au cours du printemps dernier.</w:t>
      </w:r>
    </w:p>
    <w:p w14:paraId="28F1A64A" w14:textId="77777777" w:rsidR="00EE604D" w:rsidRPr="00EE604D" w:rsidRDefault="00EE604D" w:rsidP="00EE604D">
      <w:pPr>
        <w:spacing w:before="240" w:after="0" w:line="259" w:lineRule="auto"/>
        <w:jc w:val="both"/>
        <w:rPr>
          <w:rFonts w:cstheme="minorHAnsi"/>
          <w:sz w:val="24"/>
          <w:szCs w:val="24"/>
        </w:rPr>
      </w:pPr>
      <w:r w:rsidRPr="00EE604D">
        <w:rPr>
          <w:rFonts w:cstheme="minorHAnsi"/>
          <w:sz w:val="24"/>
          <w:szCs w:val="24"/>
        </w:rPr>
        <w:t>Après délibération, le conseil municipal, à l’unanimité,</w:t>
      </w:r>
    </w:p>
    <w:p w14:paraId="59852099" w14:textId="77777777" w:rsidR="00EE604D" w:rsidRDefault="00EE604D" w:rsidP="00EE604D">
      <w:pPr>
        <w:pStyle w:val="Paragraphedeliste"/>
        <w:numPr>
          <w:ilvl w:val="0"/>
          <w:numId w:val="9"/>
        </w:numPr>
        <w:spacing w:before="240" w:line="240" w:lineRule="auto"/>
        <w:ind w:left="284" w:hanging="284"/>
        <w:jc w:val="both"/>
        <w:rPr>
          <w:rFonts w:asciiTheme="minorHAnsi" w:hAnsiTheme="minorHAnsi" w:cstheme="minorHAnsi"/>
          <w:sz w:val="24"/>
        </w:rPr>
      </w:pPr>
      <w:proofErr w:type="gramStart"/>
      <w:r w:rsidRPr="00EE604D">
        <w:rPr>
          <w:rFonts w:asciiTheme="minorHAnsi" w:hAnsiTheme="minorHAnsi" w:cstheme="minorHAnsi"/>
          <w:b/>
          <w:sz w:val="24"/>
          <w:u w:val="single"/>
        </w:rPr>
        <w:t>autorise</w:t>
      </w:r>
      <w:proofErr w:type="gramEnd"/>
      <w:r w:rsidRPr="00EE604D">
        <w:rPr>
          <w:rFonts w:asciiTheme="minorHAnsi" w:hAnsiTheme="minorHAnsi" w:cstheme="minorHAnsi"/>
          <w:sz w:val="24"/>
        </w:rPr>
        <w:t xml:space="preserve"> Monsieur le Maire à signer l’acte authentique de constitution de servitude sur ces parcelles, en l’étude de Maître Michel RODRIGES, notaire à SELESTAT.</w:t>
      </w:r>
    </w:p>
    <w:p w14:paraId="634084DE" w14:textId="77777777" w:rsidR="00EE604D" w:rsidRDefault="00EE604D" w:rsidP="00EE604D">
      <w:pPr>
        <w:spacing w:after="0" w:line="240" w:lineRule="auto"/>
        <w:jc w:val="both"/>
        <w:rPr>
          <w:rFonts w:cstheme="minorHAnsi"/>
          <w:sz w:val="24"/>
        </w:rPr>
      </w:pPr>
    </w:p>
    <w:p w14:paraId="3D361915" w14:textId="77777777" w:rsidR="00EE604D" w:rsidRPr="000B06BB" w:rsidRDefault="00EE604D" w:rsidP="00EE604D">
      <w:pPr>
        <w:spacing w:after="0" w:line="240" w:lineRule="auto"/>
        <w:jc w:val="both"/>
        <w:rPr>
          <w:rFonts w:cstheme="minorHAnsi"/>
          <w:i/>
          <w:sz w:val="24"/>
        </w:rPr>
      </w:pPr>
      <w:r>
        <w:rPr>
          <w:rFonts w:cstheme="minorHAnsi"/>
          <w:i/>
          <w:sz w:val="24"/>
        </w:rPr>
        <w:t xml:space="preserve">M. Philippe KLETHI précise qu’il reste encore </w:t>
      </w:r>
      <w:r w:rsidR="00B92AD6">
        <w:rPr>
          <w:rFonts w:cstheme="minorHAnsi"/>
          <w:i/>
          <w:sz w:val="24"/>
        </w:rPr>
        <w:t xml:space="preserve">un tronçon de </w:t>
      </w:r>
      <w:r>
        <w:rPr>
          <w:rFonts w:cstheme="minorHAnsi"/>
          <w:i/>
          <w:sz w:val="24"/>
        </w:rPr>
        <w:t xml:space="preserve">ligne à enfouir </w:t>
      </w:r>
      <w:r w:rsidR="00B92AD6">
        <w:rPr>
          <w:rFonts w:cstheme="minorHAnsi"/>
          <w:i/>
          <w:sz w:val="24"/>
        </w:rPr>
        <w:t>sous la ligne de chemin de fer</w:t>
      </w:r>
      <w:r>
        <w:rPr>
          <w:rFonts w:cstheme="minorHAnsi"/>
          <w:i/>
          <w:sz w:val="24"/>
        </w:rPr>
        <w:t>.</w:t>
      </w:r>
    </w:p>
    <w:p w14:paraId="5F6D0BB3" w14:textId="77777777" w:rsidR="00EE604D" w:rsidRDefault="00EE604D" w:rsidP="00EE604D">
      <w:pPr>
        <w:spacing w:after="0" w:line="240" w:lineRule="auto"/>
        <w:jc w:val="both"/>
        <w:rPr>
          <w:rFonts w:cstheme="minorHAnsi"/>
          <w:sz w:val="24"/>
        </w:rPr>
      </w:pPr>
    </w:p>
    <w:p w14:paraId="7566C065" w14:textId="77777777" w:rsidR="00EE604D" w:rsidRDefault="00EE604D" w:rsidP="00EE604D">
      <w:pPr>
        <w:spacing w:after="0" w:line="240" w:lineRule="auto"/>
        <w:jc w:val="both"/>
        <w:rPr>
          <w:rFonts w:cstheme="minorHAnsi"/>
          <w:sz w:val="24"/>
        </w:rPr>
      </w:pPr>
    </w:p>
    <w:p w14:paraId="01EFD1E4" w14:textId="77777777" w:rsidR="00EE604D" w:rsidRPr="00EE604D" w:rsidRDefault="00EE604D" w:rsidP="00EE604D">
      <w:pPr>
        <w:pStyle w:val="Paragraphedeliste"/>
        <w:numPr>
          <w:ilvl w:val="0"/>
          <w:numId w:val="0"/>
        </w:numPr>
        <w:spacing w:line="240" w:lineRule="auto"/>
        <w:ind w:left="993" w:hanging="993"/>
        <w:rPr>
          <w:rFonts w:asciiTheme="minorHAnsi" w:hAnsiTheme="minorHAnsi" w:cstheme="minorHAnsi"/>
          <w:b/>
          <w:smallCaps/>
          <w:sz w:val="24"/>
          <w:u w:val="single"/>
        </w:rPr>
      </w:pPr>
      <w:r>
        <w:rPr>
          <w:rFonts w:asciiTheme="minorHAnsi" w:hAnsiTheme="minorHAnsi" w:cstheme="minorHAnsi"/>
          <w:b/>
          <w:smallCaps/>
          <w:sz w:val="24"/>
          <w:u w:val="single"/>
        </w:rPr>
        <w:t>P</w:t>
      </w:r>
      <w:r w:rsidRPr="00EE604D">
        <w:rPr>
          <w:rFonts w:asciiTheme="minorHAnsi" w:hAnsiTheme="minorHAnsi" w:cstheme="minorHAnsi"/>
          <w:b/>
          <w:smallCaps/>
          <w:sz w:val="24"/>
          <w:u w:val="single"/>
        </w:rPr>
        <w:t xml:space="preserve">oint 10 : demande de subvention dans le cadre du </w:t>
      </w:r>
      <w:proofErr w:type="spellStart"/>
      <w:r w:rsidRPr="00EE604D">
        <w:rPr>
          <w:rFonts w:asciiTheme="minorHAnsi" w:hAnsiTheme="minorHAnsi" w:cstheme="minorHAnsi"/>
          <w:b/>
          <w:smallCaps/>
          <w:sz w:val="24"/>
          <w:u w:val="single"/>
        </w:rPr>
        <w:t>gerplan</w:t>
      </w:r>
      <w:proofErr w:type="spellEnd"/>
      <w:r w:rsidRPr="00EE604D">
        <w:rPr>
          <w:rFonts w:asciiTheme="minorHAnsi" w:hAnsiTheme="minorHAnsi" w:cstheme="minorHAnsi"/>
          <w:b/>
          <w:smallCaps/>
          <w:sz w:val="24"/>
          <w:u w:val="single"/>
        </w:rPr>
        <w:t xml:space="preserve"> 2017 pour la restauration de murets de pierres sèches en forêt de vieux-</w:t>
      </w:r>
      <w:proofErr w:type="spellStart"/>
      <w:r w:rsidRPr="00EE604D">
        <w:rPr>
          <w:rFonts w:asciiTheme="minorHAnsi" w:hAnsiTheme="minorHAnsi" w:cstheme="minorHAnsi"/>
          <w:b/>
          <w:smallCaps/>
          <w:sz w:val="24"/>
          <w:u w:val="single"/>
        </w:rPr>
        <w:t>thann</w:t>
      </w:r>
      <w:proofErr w:type="spellEnd"/>
      <w:r w:rsidRPr="00EE604D">
        <w:rPr>
          <w:rFonts w:asciiTheme="minorHAnsi" w:hAnsiTheme="minorHAnsi" w:cstheme="minorHAnsi"/>
          <w:b/>
          <w:smallCaps/>
          <w:sz w:val="24"/>
          <w:u w:val="single"/>
        </w:rPr>
        <w:t>.</w:t>
      </w:r>
    </w:p>
    <w:p w14:paraId="6853BA38" w14:textId="77777777" w:rsidR="00EE604D" w:rsidRPr="009D1C5A" w:rsidRDefault="00EE604D" w:rsidP="00EE604D">
      <w:pPr>
        <w:spacing w:after="0" w:line="240" w:lineRule="auto"/>
        <w:rPr>
          <w:rFonts w:cstheme="minorHAnsi"/>
          <w:b/>
          <w:smallCaps/>
          <w:sz w:val="18"/>
          <w:szCs w:val="18"/>
          <w:u w:val="single"/>
        </w:rPr>
      </w:pPr>
      <w:r>
        <w:rPr>
          <w:rFonts w:cstheme="minorHAnsi"/>
          <w:i/>
          <w:color w:val="000000"/>
          <w:sz w:val="18"/>
          <w:szCs w:val="18"/>
        </w:rPr>
        <w:t>(Réf. DE_2017_80)</w:t>
      </w:r>
    </w:p>
    <w:p w14:paraId="6F1BDE7E" w14:textId="77777777" w:rsidR="00EE604D" w:rsidRPr="00EE604D" w:rsidRDefault="00EE604D" w:rsidP="00EE604D">
      <w:pPr>
        <w:pStyle w:val="Paragraphedeliste"/>
        <w:numPr>
          <w:ilvl w:val="0"/>
          <w:numId w:val="0"/>
        </w:numPr>
        <w:spacing w:line="240" w:lineRule="auto"/>
        <w:rPr>
          <w:rFonts w:asciiTheme="minorHAnsi" w:hAnsiTheme="minorHAnsi" w:cstheme="minorHAnsi"/>
          <w:b/>
          <w:sz w:val="24"/>
          <w:u w:val="single"/>
        </w:rPr>
      </w:pPr>
    </w:p>
    <w:p w14:paraId="1B338B0D" w14:textId="74C95CD4" w:rsidR="00EE604D" w:rsidRPr="00EE604D" w:rsidRDefault="00EE604D" w:rsidP="00EE604D">
      <w:pPr>
        <w:spacing w:line="240" w:lineRule="auto"/>
        <w:jc w:val="both"/>
        <w:rPr>
          <w:rFonts w:cstheme="minorHAnsi"/>
          <w:sz w:val="24"/>
          <w:szCs w:val="24"/>
        </w:rPr>
      </w:pPr>
      <w:r w:rsidRPr="00EE604D">
        <w:rPr>
          <w:rFonts w:cstheme="minorHAnsi"/>
          <w:sz w:val="24"/>
          <w:szCs w:val="24"/>
        </w:rPr>
        <w:t xml:space="preserve">M. Raymond HAFFNER, conseiller délégué, expose : </w:t>
      </w:r>
      <w:r w:rsidR="00D71415">
        <w:rPr>
          <w:rFonts w:cstheme="minorHAnsi"/>
          <w:sz w:val="24"/>
          <w:szCs w:val="24"/>
        </w:rPr>
        <w:t>d</w:t>
      </w:r>
      <w:r w:rsidRPr="00EE604D">
        <w:rPr>
          <w:rFonts w:cstheme="minorHAnsi"/>
          <w:sz w:val="24"/>
          <w:szCs w:val="24"/>
        </w:rPr>
        <w:t xml:space="preserve">ans le cadre du GERPLAN 2017 (poursuite du programme 2016), un dossier doit être déposé pour le projet de restauration de murets de pierres sèches en forêt de Vieux-Thann, au lieu-dit « Kirchberg ». </w:t>
      </w:r>
    </w:p>
    <w:p w14:paraId="236A2E31" w14:textId="405EA0D0" w:rsidR="00EE604D" w:rsidRPr="00EE604D" w:rsidRDefault="00EE604D" w:rsidP="00EE604D">
      <w:pPr>
        <w:spacing w:line="240" w:lineRule="auto"/>
        <w:jc w:val="both"/>
        <w:rPr>
          <w:rFonts w:cstheme="minorHAnsi"/>
          <w:sz w:val="24"/>
          <w:szCs w:val="24"/>
        </w:rPr>
      </w:pPr>
      <w:r w:rsidRPr="00EE604D">
        <w:rPr>
          <w:rFonts w:cstheme="minorHAnsi"/>
          <w:sz w:val="24"/>
          <w:szCs w:val="24"/>
        </w:rPr>
        <w:t xml:space="preserve">La somme de 15 000€ TTC est inscrit au budget 2017. Le </w:t>
      </w:r>
      <w:r w:rsidR="00D71415">
        <w:rPr>
          <w:rFonts w:cstheme="minorHAnsi"/>
          <w:sz w:val="24"/>
          <w:szCs w:val="24"/>
        </w:rPr>
        <w:t>D</w:t>
      </w:r>
      <w:r w:rsidRPr="00EE604D">
        <w:rPr>
          <w:rFonts w:cstheme="minorHAnsi"/>
          <w:sz w:val="24"/>
          <w:szCs w:val="24"/>
        </w:rPr>
        <w:t xml:space="preserve">épartement ainsi que la </w:t>
      </w:r>
      <w:r w:rsidR="00D71415">
        <w:rPr>
          <w:rFonts w:cstheme="minorHAnsi"/>
          <w:sz w:val="24"/>
          <w:szCs w:val="24"/>
        </w:rPr>
        <w:t>C</w:t>
      </w:r>
      <w:r w:rsidRPr="00EE604D">
        <w:rPr>
          <w:rFonts w:cstheme="minorHAnsi"/>
          <w:sz w:val="24"/>
          <w:szCs w:val="24"/>
        </w:rPr>
        <w:t xml:space="preserve">ommunauté de </w:t>
      </w:r>
      <w:r w:rsidR="00D71415">
        <w:rPr>
          <w:rFonts w:cstheme="minorHAnsi"/>
          <w:sz w:val="24"/>
          <w:szCs w:val="24"/>
        </w:rPr>
        <w:t>C</w:t>
      </w:r>
      <w:r w:rsidRPr="00EE604D">
        <w:rPr>
          <w:rFonts w:cstheme="minorHAnsi"/>
          <w:sz w:val="24"/>
          <w:szCs w:val="24"/>
        </w:rPr>
        <w:t xml:space="preserve">ommunes « CCTC » subventionnent le projet qui consiste à réaliser 20 mètres linéaires supplémentaires au coût de 650 € le mètre. Soit au total 13 000 €. </w:t>
      </w:r>
    </w:p>
    <w:p w14:paraId="3B7AD7AE" w14:textId="77777777" w:rsidR="00EE604D" w:rsidRPr="00EE604D" w:rsidRDefault="00EE604D" w:rsidP="00EE604D">
      <w:pPr>
        <w:spacing w:line="240" w:lineRule="auto"/>
        <w:jc w:val="both"/>
        <w:rPr>
          <w:rFonts w:cstheme="minorHAnsi"/>
          <w:sz w:val="24"/>
          <w:szCs w:val="24"/>
        </w:rPr>
      </w:pPr>
      <w:r w:rsidRPr="00EE604D">
        <w:rPr>
          <w:rFonts w:cstheme="minorHAnsi"/>
          <w:sz w:val="24"/>
          <w:szCs w:val="24"/>
        </w:rPr>
        <w:t>Les crédits sont à prélever du BP 2017, chapitre 21, article 2113.</w:t>
      </w:r>
    </w:p>
    <w:p w14:paraId="72B10BCB" w14:textId="77777777" w:rsidR="00EE604D" w:rsidRDefault="00EE604D" w:rsidP="00EE604D">
      <w:pPr>
        <w:spacing w:after="0" w:line="240" w:lineRule="auto"/>
        <w:jc w:val="both"/>
        <w:rPr>
          <w:rFonts w:cstheme="minorHAnsi"/>
          <w:sz w:val="24"/>
          <w:szCs w:val="24"/>
        </w:rPr>
      </w:pPr>
      <w:r w:rsidRPr="00EE604D">
        <w:rPr>
          <w:rFonts w:cstheme="minorHAnsi"/>
          <w:sz w:val="24"/>
          <w:szCs w:val="24"/>
        </w:rPr>
        <w:t>Après délibération, le Conseil Municipal, à l’unanimité,</w:t>
      </w:r>
    </w:p>
    <w:p w14:paraId="0D1E65EE" w14:textId="77777777" w:rsidR="00EE604D" w:rsidRPr="00EE604D" w:rsidRDefault="00EE604D" w:rsidP="00EE604D">
      <w:pPr>
        <w:spacing w:after="0" w:line="240" w:lineRule="auto"/>
        <w:jc w:val="both"/>
        <w:rPr>
          <w:rFonts w:cstheme="minorHAnsi"/>
          <w:sz w:val="24"/>
          <w:szCs w:val="24"/>
        </w:rPr>
      </w:pPr>
    </w:p>
    <w:p w14:paraId="6239269D" w14:textId="77777777" w:rsidR="00EE604D" w:rsidRPr="00EE604D" w:rsidRDefault="00EE604D" w:rsidP="00EE604D">
      <w:pPr>
        <w:pStyle w:val="Paragraphedeliste"/>
        <w:numPr>
          <w:ilvl w:val="0"/>
          <w:numId w:val="9"/>
        </w:numPr>
        <w:spacing w:line="240" w:lineRule="auto"/>
        <w:ind w:left="284" w:hanging="284"/>
        <w:jc w:val="both"/>
        <w:rPr>
          <w:rFonts w:asciiTheme="minorHAnsi" w:hAnsiTheme="minorHAnsi" w:cstheme="minorHAnsi"/>
          <w:sz w:val="24"/>
        </w:rPr>
      </w:pPr>
      <w:proofErr w:type="gramStart"/>
      <w:r w:rsidRPr="00EE604D">
        <w:rPr>
          <w:rFonts w:asciiTheme="minorHAnsi" w:hAnsiTheme="minorHAnsi" w:cstheme="minorHAnsi"/>
          <w:b/>
          <w:sz w:val="24"/>
          <w:u w:val="single"/>
        </w:rPr>
        <w:t>approuve</w:t>
      </w:r>
      <w:proofErr w:type="gramEnd"/>
      <w:r w:rsidRPr="00EE604D">
        <w:rPr>
          <w:rFonts w:asciiTheme="minorHAnsi" w:hAnsiTheme="minorHAnsi" w:cstheme="minorHAnsi"/>
          <w:sz w:val="24"/>
        </w:rPr>
        <w:t xml:space="preserve"> la poursuite du projet,</w:t>
      </w:r>
    </w:p>
    <w:p w14:paraId="458B35FE" w14:textId="77777777" w:rsidR="00EE604D" w:rsidRPr="00EE604D" w:rsidRDefault="00EE604D" w:rsidP="00EE604D">
      <w:pPr>
        <w:pStyle w:val="Paragraphedeliste"/>
        <w:numPr>
          <w:ilvl w:val="0"/>
          <w:numId w:val="0"/>
        </w:numPr>
        <w:spacing w:line="240" w:lineRule="auto"/>
        <w:ind w:left="284"/>
        <w:rPr>
          <w:rFonts w:asciiTheme="minorHAnsi" w:hAnsiTheme="minorHAnsi" w:cstheme="minorHAnsi"/>
          <w:sz w:val="24"/>
        </w:rPr>
      </w:pPr>
    </w:p>
    <w:p w14:paraId="08A32CC4" w14:textId="77777777" w:rsidR="00EE604D" w:rsidRDefault="00EE604D" w:rsidP="00EE604D">
      <w:pPr>
        <w:pStyle w:val="Paragraphedeliste"/>
        <w:numPr>
          <w:ilvl w:val="0"/>
          <w:numId w:val="9"/>
        </w:numPr>
        <w:spacing w:line="240" w:lineRule="auto"/>
        <w:ind w:left="284" w:hanging="284"/>
        <w:jc w:val="both"/>
        <w:rPr>
          <w:rFonts w:asciiTheme="minorHAnsi" w:hAnsiTheme="minorHAnsi" w:cstheme="minorHAnsi"/>
          <w:sz w:val="24"/>
        </w:rPr>
      </w:pPr>
      <w:proofErr w:type="gramStart"/>
      <w:r w:rsidRPr="00EE604D">
        <w:rPr>
          <w:rFonts w:asciiTheme="minorHAnsi" w:hAnsiTheme="minorHAnsi" w:cstheme="minorHAnsi"/>
          <w:b/>
          <w:sz w:val="24"/>
          <w:u w:val="single"/>
        </w:rPr>
        <w:t>sollicite</w:t>
      </w:r>
      <w:proofErr w:type="gramEnd"/>
      <w:r w:rsidRPr="00EE604D">
        <w:rPr>
          <w:rFonts w:asciiTheme="minorHAnsi" w:hAnsiTheme="minorHAnsi" w:cstheme="minorHAnsi"/>
          <w:sz w:val="24"/>
        </w:rPr>
        <w:t xml:space="preserve"> les subventions.</w:t>
      </w:r>
    </w:p>
    <w:p w14:paraId="76F9065C" w14:textId="77777777" w:rsidR="00EE604D" w:rsidRDefault="00EE604D" w:rsidP="00B47E0B">
      <w:pPr>
        <w:pStyle w:val="Paragraphedeliste"/>
        <w:numPr>
          <w:ilvl w:val="0"/>
          <w:numId w:val="0"/>
        </w:numPr>
        <w:spacing w:line="240" w:lineRule="auto"/>
        <w:ind w:left="1636"/>
        <w:rPr>
          <w:rFonts w:asciiTheme="minorHAnsi" w:hAnsiTheme="minorHAnsi" w:cstheme="minorHAnsi"/>
          <w:sz w:val="24"/>
        </w:rPr>
      </w:pPr>
    </w:p>
    <w:p w14:paraId="4A75E93D" w14:textId="77777777" w:rsidR="00B47E0B" w:rsidRPr="00933A59" w:rsidRDefault="00B92AD6" w:rsidP="00B47E0B">
      <w:pPr>
        <w:spacing w:after="0" w:line="240" w:lineRule="auto"/>
        <w:jc w:val="both"/>
        <w:rPr>
          <w:rFonts w:cstheme="minorHAnsi"/>
          <w:i/>
          <w:sz w:val="24"/>
          <w:szCs w:val="24"/>
        </w:rPr>
      </w:pPr>
      <w:r>
        <w:rPr>
          <w:rFonts w:cstheme="minorHAnsi"/>
          <w:i/>
          <w:sz w:val="24"/>
          <w:szCs w:val="24"/>
        </w:rPr>
        <w:t xml:space="preserve">A </w:t>
      </w:r>
      <w:r w:rsidR="00B47E0B" w:rsidRPr="00933A59">
        <w:rPr>
          <w:rFonts w:cstheme="minorHAnsi"/>
          <w:i/>
          <w:sz w:val="24"/>
          <w:szCs w:val="24"/>
        </w:rPr>
        <w:t>M. Thierry MURA</w:t>
      </w:r>
      <w:r>
        <w:rPr>
          <w:rFonts w:cstheme="minorHAnsi"/>
          <w:i/>
          <w:sz w:val="24"/>
          <w:szCs w:val="24"/>
        </w:rPr>
        <w:t xml:space="preserve"> qui</w:t>
      </w:r>
      <w:r w:rsidR="00B47E0B" w:rsidRPr="00933A59">
        <w:rPr>
          <w:rFonts w:cstheme="minorHAnsi"/>
          <w:i/>
          <w:sz w:val="24"/>
          <w:szCs w:val="24"/>
        </w:rPr>
        <w:t xml:space="preserve"> demande s</w:t>
      </w:r>
      <w:r>
        <w:rPr>
          <w:rFonts w:cstheme="minorHAnsi"/>
          <w:i/>
          <w:sz w:val="24"/>
          <w:szCs w:val="24"/>
        </w:rPr>
        <w:t xml:space="preserve">’il s’agit de réhabilitation, </w:t>
      </w:r>
      <w:r w:rsidR="00B47E0B" w:rsidRPr="00933A59">
        <w:rPr>
          <w:rFonts w:cstheme="minorHAnsi"/>
          <w:i/>
          <w:sz w:val="24"/>
          <w:szCs w:val="24"/>
        </w:rPr>
        <w:t xml:space="preserve">M. Raymond HAFFNER </w:t>
      </w:r>
      <w:r>
        <w:rPr>
          <w:rFonts w:cstheme="minorHAnsi"/>
          <w:i/>
          <w:sz w:val="24"/>
          <w:szCs w:val="24"/>
        </w:rPr>
        <w:t xml:space="preserve">précise que le programme comprend plusieurs tranches pour éviter des éboulements. </w:t>
      </w:r>
    </w:p>
    <w:p w14:paraId="28819FB4" w14:textId="77777777" w:rsidR="00B47E0B" w:rsidRDefault="00B47E0B" w:rsidP="00B47E0B">
      <w:pPr>
        <w:pStyle w:val="Paragraphedeliste"/>
        <w:numPr>
          <w:ilvl w:val="0"/>
          <w:numId w:val="0"/>
        </w:numPr>
        <w:spacing w:line="240" w:lineRule="auto"/>
        <w:ind w:left="1636"/>
        <w:rPr>
          <w:rFonts w:asciiTheme="minorHAnsi" w:hAnsiTheme="minorHAnsi" w:cstheme="minorHAnsi"/>
          <w:sz w:val="24"/>
        </w:rPr>
      </w:pPr>
    </w:p>
    <w:p w14:paraId="0FD88E5E" w14:textId="77777777" w:rsidR="009C01B3" w:rsidRDefault="009C01B3" w:rsidP="00B47E0B">
      <w:pPr>
        <w:pStyle w:val="Paragraphedeliste"/>
        <w:numPr>
          <w:ilvl w:val="0"/>
          <w:numId w:val="0"/>
        </w:numPr>
        <w:spacing w:line="240" w:lineRule="auto"/>
        <w:ind w:left="1636"/>
        <w:rPr>
          <w:rFonts w:asciiTheme="minorHAnsi" w:hAnsiTheme="minorHAnsi" w:cstheme="minorHAnsi"/>
          <w:sz w:val="24"/>
        </w:rPr>
      </w:pPr>
    </w:p>
    <w:p w14:paraId="01DA54B0" w14:textId="77777777" w:rsidR="00B92AD6" w:rsidRDefault="00B92AD6" w:rsidP="00B47E0B">
      <w:pPr>
        <w:pStyle w:val="Paragraphedeliste"/>
        <w:numPr>
          <w:ilvl w:val="0"/>
          <w:numId w:val="0"/>
        </w:numPr>
        <w:spacing w:line="240" w:lineRule="auto"/>
        <w:ind w:left="1636"/>
        <w:rPr>
          <w:rFonts w:asciiTheme="minorHAnsi" w:hAnsiTheme="minorHAnsi" w:cstheme="minorHAnsi"/>
          <w:sz w:val="24"/>
        </w:rPr>
      </w:pPr>
      <w:r>
        <w:rPr>
          <w:rFonts w:asciiTheme="minorHAnsi" w:hAnsiTheme="minorHAnsi" w:cstheme="minorHAnsi"/>
          <w:sz w:val="24"/>
        </w:rPr>
        <w:br w:type="page"/>
      </w:r>
    </w:p>
    <w:p w14:paraId="2FEFA1AE" w14:textId="77777777" w:rsidR="000F4A27" w:rsidRDefault="000F4A27" w:rsidP="000F4A27">
      <w:pPr>
        <w:pStyle w:val="Paragraphedeliste"/>
        <w:numPr>
          <w:ilvl w:val="0"/>
          <w:numId w:val="0"/>
        </w:numPr>
        <w:spacing w:line="240" w:lineRule="auto"/>
        <w:rPr>
          <w:rFonts w:asciiTheme="minorHAnsi" w:hAnsiTheme="minorHAnsi" w:cstheme="minorHAnsi"/>
          <w:b/>
          <w:smallCaps/>
          <w:sz w:val="24"/>
          <w:u w:val="single"/>
        </w:rPr>
      </w:pPr>
      <w:r>
        <w:rPr>
          <w:rFonts w:asciiTheme="minorHAnsi" w:hAnsiTheme="minorHAnsi" w:cstheme="minorHAnsi"/>
          <w:b/>
          <w:smallCaps/>
          <w:sz w:val="24"/>
          <w:u w:val="single"/>
        </w:rPr>
        <w:lastRenderedPageBreak/>
        <w:t>p</w:t>
      </w:r>
      <w:r w:rsidRPr="000F4A27">
        <w:rPr>
          <w:rFonts w:asciiTheme="minorHAnsi" w:hAnsiTheme="minorHAnsi" w:cstheme="minorHAnsi"/>
          <w:b/>
          <w:smallCaps/>
          <w:sz w:val="24"/>
          <w:u w:val="single"/>
        </w:rPr>
        <w:t>oint 11</w:t>
      </w:r>
      <w:r w:rsidRPr="000F4A27">
        <w:rPr>
          <w:rFonts w:asciiTheme="minorHAnsi" w:hAnsiTheme="minorHAnsi" w:cstheme="minorHAnsi"/>
          <w:b/>
          <w:smallCaps/>
          <w:sz w:val="24"/>
        </w:rPr>
        <w:t xml:space="preserve"> : </w:t>
      </w:r>
      <w:r w:rsidRPr="000F4A27">
        <w:rPr>
          <w:rFonts w:asciiTheme="minorHAnsi" w:hAnsiTheme="minorHAnsi" w:cstheme="minorHAnsi"/>
          <w:b/>
          <w:smallCaps/>
          <w:sz w:val="24"/>
          <w:u w:val="single"/>
        </w:rPr>
        <w:t>aide aux jeunes licencies sportifs</w:t>
      </w:r>
    </w:p>
    <w:p w14:paraId="171A5D78" w14:textId="77777777" w:rsidR="000F4A27" w:rsidRPr="009D1C5A" w:rsidRDefault="000F4A27" w:rsidP="000F4A27">
      <w:pPr>
        <w:spacing w:after="0" w:line="240" w:lineRule="auto"/>
        <w:rPr>
          <w:rFonts w:cstheme="minorHAnsi"/>
          <w:b/>
          <w:smallCaps/>
          <w:sz w:val="18"/>
          <w:szCs w:val="18"/>
          <w:u w:val="single"/>
        </w:rPr>
      </w:pPr>
      <w:r>
        <w:rPr>
          <w:rFonts w:cstheme="minorHAnsi"/>
          <w:i/>
          <w:color w:val="000000"/>
          <w:sz w:val="18"/>
          <w:szCs w:val="18"/>
        </w:rPr>
        <w:t>(Réf. DE_2017_81)</w:t>
      </w:r>
    </w:p>
    <w:p w14:paraId="6980731F" w14:textId="77777777" w:rsidR="000F4A27" w:rsidRPr="000F4A27" w:rsidRDefault="000F4A27" w:rsidP="000F4A27">
      <w:pPr>
        <w:pStyle w:val="Paragraphedeliste"/>
        <w:numPr>
          <w:ilvl w:val="0"/>
          <w:numId w:val="0"/>
        </w:numPr>
        <w:spacing w:line="240" w:lineRule="auto"/>
        <w:rPr>
          <w:rFonts w:asciiTheme="minorHAnsi" w:hAnsiTheme="minorHAnsi" w:cstheme="minorHAnsi"/>
          <w:b/>
          <w:smallCaps/>
          <w:sz w:val="24"/>
          <w:u w:val="single"/>
        </w:rPr>
      </w:pPr>
    </w:p>
    <w:tbl>
      <w:tblPr>
        <w:tblpPr w:leftFromText="141" w:rightFromText="141" w:vertAnchor="text" w:horzAnchor="margin" w:tblpY="72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1984"/>
        <w:gridCol w:w="2126"/>
      </w:tblGrid>
      <w:tr w:rsidR="000F4A27" w:rsidRPr="000F4A27" w14:paraId="539D7FBC" w14:textId="77777777" w:rsidTr="000F4A27">
        <w:tc>
          <w:tcPr>
            <w:tcW w:w="2972" w:type="dxa"/>
          </w:tcPr>
          <w:p w14:paraId="7FCD64BE" w14:textId="77777777" w:rsidR="000F4A27" w:rsidRPr="000F4A27" w:rsidRDefault="000F4A27" w:rsidP="000F4A27">
            <w:pPr>
              <w:spacing w:after="0" w:line="240" w:lineRule="auto"/>
              <w:jc w:val="center"/>
              <w:rPr>
                <w:rFonts w:cstheme="minorHAnsi"/>
                <w:b/>
                <w:sz w:val="24"/>
                <w:szCs w:val="24"/>
              </w:rPr>
            </w:pPr>
            <w:r w:rsidRPr="000F4A27">
              <w:rPr>
                <w:rFonts w:cstheme="minorHAnsi"/>
                <w:b/>
                <w:sz w:val="24"/>
                <w:szCs w:val="24"/>
              </w:rPr>
              <w:t>Association</w:t>
            </w:r>
          </w:p>
        </w:tc>
        <w:tc>
          <w:tcPr>
            <w:tcW w:w="1985" w:type="dxa"/>
          </w:tcPr>
          <w:p w14:paraId="059ED03A" w14:textId="77777777" w:rsidR="000F4A27" w:rsidRPr="000F4A27" w:rsidRDefault="000F4A27" w:rsidP="000F4A27">
            <w:pPr>
              <w:spacing w:after="0" w:line="240" w:lineRule="auto"/>
              <w:jc w:val="center"/>
              <w:rPr>
                <w:rFonts w:cstheme="minorHAnsi"/>
                <w:b/>
                <w:sz w:val="24"/>
                <w:szCs w:val="24"/>
              </w:rPr>
            </w:pPr>
            <w:r w:rsidRPr="000F4A27">
              <w:rPr>
                <w:rFonts w:cstheme="minorHAnsi"/>
                <w:b/>
                <w:sz w:val="24"/>
                <w:szCs w:val="24"/>
              </w:rPr>
              <w:t>Montant 2016</w:t>
            </w:r>
          </w:p>
        </w:tc>
        <w:tc>
          <w:tcPr>
            <w:tcW w:w="1984" w:type="dxa"/>
          </w:tcPr>
          <w:p w14:paraId="38A6F6A5" w14:textId="77777777" w:rsidR="000F4A27" w:rsidRPr="000F4A27" w:rsidRDefault="000F4A27" w:rsidP="000F4A27">
            <w:pPr>
              <w:spacing w:after="0" w:line="240" w:lineRule="auto"/>
              <w:jc w:val="center"/>
              <w:rPr>
                <w:rFonts w:cstheme="minorHAnsi"/>
                <w:b/>
                <w:sz w:val="24"/>
                <w:szCs w:val="24"/>
              </w:rPr>
            </w:pPr>
            <w:r w:rsidRPr="000F4A27">
              <w:rPr>
                <w:rFonts w:cstheme="minorHAnsi"/>
                <w:b/>
                <w:sz w:val="24"/>
                <w:szCs w:val="24"/>
              </w:rPr>
              <w:t>Montant 2017 commune de Vieux-Thann</w:t>
            </w:r>
          </w:p>
        </w:tc>
        <w:tc>
          <w:tcPr>
            <w:tcW w:w="2126" w:type="dxa"/>
          </w:tcPr>
          <w:p w14:paraId="7850ECE8" w14:textId="77777777" w:rsidR="000F4A27" w:rsidRPr="000F4A27" w:rsidRDefault="000F4A27" w:rsidP="000F4A27">
            <w:pPr>
              <w:spacing w:after="0" w:line="240" w:lineRule="auto"/>
              <w:jc w:val="center"/>
              <w:rPr>
                <w:rFonts w:cstheme="minorHAnsi"/>
                <w:b/>
                <w:sz w:val="24"/>
                <w:szCs w:val="24"/>
              </w:rPr>
            </w:pPr>
            <w:r w:rsidRPr="000F4A27">
              <w:rPr>
                <w:rFonts w:cstheme="minorHAnsi"/>
                <w:b/>
                <w:sz w:val="24"/>
                <w:szCs w:val="24"/>
              </w:rPr>
              <w:t>Montant 2017 département</w:t>
            </w:r>
          </w:p>
        </w:tc>
      </w:tr>
      <w:tr w:rsidR="000F4A27" w:rsidRPr="000F4A27" w14:paraId="7371321A" w14:textId="77777777" w:rsidTr="000F4A27">
        <w:tc>
          <w:tcPr>
            <w:tcW w:w="2972" w:type="dxa"/>
          </w:tcPr>
          <w:p w14:paraId="5C3A2816" w14:textId="77777777" w:rsidR="000F4A27" w:rsidRPr="000F4A27" w:rsidRDefault="000F4A27" w:rsidP="000F4A27">
            <w:pPr>
              <w:spacing w:after="0" w:line="240" w:lineRule="auto"/>
              <w:rPr>
                <w:rFonts w:cstheme="minorHAnsi"/>
                <w:sz w:val="24"/>
                <w:szCs w:val="24"/>
              </w:rPr>
            </w:pPr>
            <w:r w:rsidRPr="000F4A27">
              <w:rPr>
                <w:rFonts w:cstheme="minorHAnsi"/>
                <w:sz w:val="24"/>
                <w:szCs w:val="24"/>
              </w:rPr>
              <w:t>Cercle Culturel Sportif Union</w:t>
            </w:r>
          </w:p>
        </w:tc>
        <w:tc>
          <w:tcPr>
            <w:tcW w:w="1985" w:type="dxa"/>
          </w:tcPr>
          <w:p w14:paraId="3E20B733"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298 €</w:t>
            </w:r>
          </w:p>
        </w:tc>
        <w:tc>
          <w:tcPr>
            <w:tcW w:w="1984" w:type="dxa"/>
          </w:tcPr>
          <w:p w14:paraId="0820E5E4"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300 €</w:t>
            </w:r>
          </w:p>
        </w:tc>
        <w:tc>
          <w:tcPr>
            <w:tcW w:w="2126" w:type="dxa"/>
          </w:tcPr>
          <w:p w14:paraId="711FFE71"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300 €</w:t>
            </w:r>
          </w:p>
        </w:tc>
      </w:tr>
      <w:tr w:rsidR="000F4A27" w:rsidRPr="000F4A27" w14:paraId="3C9A2BAF" w14:textId="77777777" w:rsidTr="000F4A27">
        <w:tc>
          <w:tcPr>
            <w:tcW w:w="2972" w:type="dxa"/>
          </w:tcPr>
          <w:p w14:paraId="589C15CA" w14:textId="77777777" w:rsidR="000F4A27" w:rsidRPr="000F4A27" w:rsidRDefault="000F4A27" w:rsidP="000F4A27">
            <w:pPr>
              <w:spacing w:after="0" w:line="240" w:lineRule="auto"/>
              <w:rPr>
                <w:rFonts w:cstheme="minorHAnsi"/>
                <w:sz w:val="24"/>
                <w:szCs w:val="24"/>
              </w:rPr>
            </w:pPr>
            <w:r w:rsidRPr="000F4A27">
              <w:rPr>
                <w:rFonts w:cstheme="minorHAnsi"/>
                <w:sz w:val="24"/>
                <w:szCs w:val="24"/>
              </w:rPr>
              <w:t>As blanc</w:t>
            </w:r>
          </w:p>
        </w:tc>
        <w:tc>
          <w:tcPr>
            <w:tcW w:w="1985" w:type="dxa"/>
          </w:tcPr>
          <w:p w14:paraId="76FCDA72"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388 €</w:t>
            </w:r>
          </w:p>
        </w:tc>
        <w:tc>
          <w:tcPr>
            <w:tcW w:w="1984" w:type="dxa"/>
          </w:tcPr>
          <w:p w14:paraId="5D552F1D"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300 €</w:t>
            </w:r>
          </w:p>
        </w:tc>
        <w:tc>
          <w:tcPr>
            <w:tcW w:w="2126" w:type="dxa"/>
          </w:tcPr>
          <w:p w14:paraId="27FD545D"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300 €</w:t>
            </w:r>
          </w:p>
        </w:tc>
      </w:tr>
      <w:tr w:rsidR="000F4A27" w:rsidRPr="000F4A27" w14:paraId="10BAB9BA" w14:textId="77777777" w:rsidTr="000F4A27">
        <w:tc>
          <w:tcPr>
            <w:tcW w:w="2972" w:type="dxa"/>
          </w:tcPr>
          <w:p w14:paraId="018A9F63" w14:textId="77777777" w:rsidR="000F4A27" w:rsidRPr="000F4A27" w:rsidRDefault="000F4A27" w:rsidP="000F4A27">
            <w:pPr>
              <w:spacing w:after="0" w:line="240" w:lineRule="auto"/>
              <w:rPr>
                <w:rFonts w:cstheme="minorHAnsi"/>
                <w:sz w:val="24"/>
                <w:szCs w:val="24"/>
              </w:rPr>
            </w:pPr>
            <w:r w:rsidRPr="000F4A27">
              <w:rPr>
                <w:rFonts w:cstheme="minorHAnsi"/>
                <w:sz w:val="24"/>
                <w:szCs w:val="24"/>
              </w:rPr>
              <w:t>Volley Club</w:t>
            </w:r>
          </w:p>
        </w:tc>
        <w:tc>
          <w:tcPr>
            <w:tcW w:w="1985" w:type="dxa"/>
          </w:tcPr>
          <w:p w14:paraId="3E113F07"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200 €</w:t>
            </w:r>
          </w:p>
        </w:tc>
        <w:tc>
          <w:tcPr>
            <w:tcW w:w="1984" w:type="dxa"/>
          </w:tcPr>
          <w:p w14:paraId="36ABD3E0"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0</w:t>
            </w:r>
          </w:p>
        </w:tc>
        <w:tc>
          <w:tcPr>
            <w:tcW w:w="2126" w:type="dxa"/>
          </w:tcPr>
          <w:p w14:paraId="78EBFFA1" w14:textId="77777777" w:rsidR="000F4A27" w:rsidRPr="000F4A27" w:rsidRDefault="000F4A27" w:rsidP="000F4A27">
            <w:pPr>
              <w:spacing w:after="0" w:line="240" w:lineRule="auto"/>
              <w:jc w:val="center"/>
              <w:rPr>
                <w:rFonts w:cstheme="minorHAnsi"/>
                <w:sz w:val="24"/>
                <w:szCs w:val="24"/>
              </w:rPr>
            </w:pPr>
            <w:r w:rsidRPr="000F4A27">
              <w:rPr>
                <w:rFonts w:cstheme="minorHAnsi"/>
                <w:sz w:val="24"/>
                <w:szCs w:val="24"/>
              </w:rPr>
              <w:t>0 €</w:t>
            </w:r>
          </w:p>
        </w:tc>
      </w:tr>
    </w:tbl>
    <w:p w14:paraId="6673E052" w14:textId="08E3AFF3" w:rsidR="000F4A27" w:rsidRPr="000F4A27" w:rsidRDefault="000F4A27" w:rsidP="000F4A27">
      <w:pPr>
        <w:spacing w:after="0" w:line="240" w:lineRule="auto"/>
        <w:jc w:val="both"/>
        <w:rPr>
          <w:rFonts w:cstheme="minorHAnsi"/>
          <w:sz w:val="24"/>
          <w:szCs w:val="24"/>
        </w:rPr>
      </w:pPr>
      <w:r w:rsidRPr="000F4A27">
        <w:rPr>
          <w:rFonts w:cstheme="minorHAnsi"/>
          <w:sz w:val="24"/>
          <w:szCs w:val="24"/>
        </w:rPr>
        <w:t xml:space="preserve">Monsieur le Maire expose : </w:t>
      </w:r>
      <w:r w:rsidR="002E5C07">
        <w:rPr>
          <w:rFonts w:cstheme="minorHAnsi"/>
          <w:sz w:val="24"/>
          <w:szCs w:val="24"/>
        </w:rPr>
        <w:t>i</w:t>
      </w:r>
      <w:r w:rsidRPr="000F4A27">
        <w:rPr>
          <w:rFonts w:cstheme="minorHAnsi"/>
          <w:sz w:val="24"/>
          <w:szCs w:val="24"/>
        </w:rPr>
        <w:t xml:space="preserve">l est proposé d’attribuer des subventions aux jeunes licenciés sur la base de l’aide allouée par le Conseil Départemental du Haut-Rhin comme suit : </w:t>
      </w:r>
    </w:p>
    <w:p w14:paraId="06719C22" w14:textId="77777777" w:rsidR="000F4A27" w:rsidRPr="000F4A27" w:rsidRDefault="000F4A27" w:rsidP="000F4A27">
      <w:pPr>
        <w:spacing w:after="0" w:line="240" w:lineRule="auto"/>
        <w:rPr>
          <w:rFonts w:cstheme="minorHAnsi"/>
          <w:sz w:val="24"/>
          <w:szCs w:val="24"/>
        </w:rPr>
      </w:pPr>
    </w:p>
    <w:p w14:paraId="4F7F7EDF" w14:textId="50C0971D" w:rsidR="000F4A27" w:rsidRPr="000F4A27" w:rsidRDefault="000F4A27" w:rsidP="000F4A27">
      <w:pPr>
        <w:spacing w:line="240" w:lineRule="auto"/>
        <w:rPr>
          <w:rFonts w:cstheme="minorHAnsi"/>
          <w:sz w:val="24"/>
          <w:szCs w:val="24"/>
        </w:rPr>
      </w:pPr>
      <w:r w:rsidRPr="000F4A27">
        <w:rPr>
          <w:rFonts w:cstheme="minorHAnsi"/>
          <w:sz w:val="24"/>
          <w:szCs w:val="24"/>
        </w:rPr>
        <w:t xml:space="preserve">Comme chaque année la commune contribue à la même hauteur que le </w:t>
      </w:r>
      <w:r w:rsidR="002E5C07">
        <w:rPr>
          <w:rFonts w:cstheme="minorHAnsi"/>
          <w:sz w:val="24"/>
          <w:szCs w:val="24"/>
        </w:rPr>
        <w:t>D</w:t>
      </w:r>
      <w:r w:rsidRPr="000F4A27">
        <w:rPr>
          <w:rFonts w:cstheme="minorHAnsi"/>
          <w:sz w:val="24"/>
          <w:szCs w:val="24"/>
        </w:rPr>
        <w:t>épartement pour l’aide aux jeunes licenciés sportifs.</w:t>
      </w:r>
    </w:p>
    <w:p w14:paraId="69330587" w14:textId="77777777" w:rsidR="000F4A27" w:rsidRPr="000F4A27" w:rsidRDefault="000F4A27" w:rsidP="000F4A27">
      <w:pPr>
        <w:spacing w:line="240" w:lineRule="auto"/>
        <w:rPr>
          <w:rFonts w:cstheme="minorHAnsi"/>
          <w:sz w:val="24"/>
          <w:szCs w:val="24"/>
        </w:rPr>
      </w:pPr>
      <w:r w:rsidRPr="000F4A27">
        <w:rPr>
          <w:rFonts w:cstheme="minorHAnsi"/>
          <w:sz w:val="24"/>
          <w:szCs w:val="24"/>
        </w:rPr>
        <w:t>Les crédits sont prélevés du BP au chapitre 65 article 6574.</w:t>
      </w:r>
    </w:p>
    <w:p w14:paraId="6568080C" w14:textId="77777777" w:rsidR="000F4A27" w:rsidRPr="000F4A27" w:rsidRDefault="000F4A27" w:rsidP="000F4A27">
      <w:pPr>
        <w:spacing w:line="240" w:lineRule="auto"/>
        <w:rPr>
          <w:rFonts w:cstheme="minorHAnsi"/>
          <w:sz w:val="24"/>
          <w:szCs w:val="24"/>
        </w:rPr>
      </w:pPr>
      <w:r w:rsidRPr="000F4A27">
        <w:rPr>
          <w:rFonts w:cstheme="minorHAnsi"/>
          <w:sz w:val="24"/>
          <w:szCs w:val="24"/>
        </w:rPr>
        <w:t>Après délibération, le conseil municipal, à l’unanimité,</w:t>
      </w:r>
    </w:p>
    <w:p w14:paraId="6309A5CD" w14:textId="77777777" w:rsidR="000F4A27" w:rsidRPr="000F4A27" w:rsidRDefault="000F4A27" w:rsidP="000F4A27">
      <w:pPr>
        <w:pStyle w:val="Paragraphedeliste"/>
        <w:numPr>
          <w:ilvl w:val="0"/>
          <w:numId w:val="9"/>
        </w:numPr>
        <w:spacing w:after="200" w:line="240" w:lineRule="auto"/>
        <w:ind w:left="284" w:hanging="284"/>
        <w:rPr>
          <w:rFonts w:asciiTheme="minorHAnsi" w:hAnsiTheme="minorHAnsi" w:cstheme="minorHAnsi"/>
          <w:sz w:val="24"/>
        </w:rPr>
      </w:pPr>
      <w:proofErr w:type="gramStart"/>
      <w:r w:rsidRPr="000F4A27">
        <w:rPr>
          <w:rFonts w:asciiTheme="minorHAnsi" w:hAnsiTheme="minorHAnsi" w:cstheme="minorHAnsi"/>
          <w:b/>
          <w:sz w:val="24"/>
          <w:u w:val="single"/>
        </w:rPr>
        <w:t>approuve</w:t>
      </w:r>
      <w:proofErr w:type="gramEnd"/>
      <w:r w:rsidRPr="000F4A27">
        <w:rPr>
          <w:rFonts w:asciiTheme="minorHAnsi" w:hAnsiTheme="minorHAnsi" w:cstheme="minorHAnsi"/>
          <w:sz w:val="24"/>
        </w:rPr>
        <w:t xml:space="preserve"> le versement des subventions selon le détail exposé ci-avant, </w:t>
      </w:r>
    </w:p>
    <w:p w14:paraId="042A8377" w14:textId="77777777" w:rsidR="009C01B3" w:rsidRDefault="009C01B3" w:rsidP="009C01B3">
      <w:pPr>
        <w:pStyle w:val="Paragraphedeliste"/>
        <w:numPr>
          <w:ilvl w:val="0"/>
          <w:numId w:val="0"/>
        </w:numPr>
        <w:spacing w:line="240" w:lineRule="auto"/>
        <w:rPr>
          <w:rFonts w:asciiTheme="minorHAnsi" w:hAnsiTheme="minorHAnsi" w:cstheme="minorHAnsi"/>
          <w:sz w:val="24"/>
        </w:rPr>
      </w:pPr>
    </w:p>
    <w:p w14:paraId="6E022579" w14:textId="77777777" w:rsidR="000F4A27" w:rsidRDefault="000F4A27" w:rsidP="009C01B3">
      <w:pPr>
        <w:pStyle w:val="Paragraphedeliste"/>
        <w:numPr>
          <w:ilvl w:val="0"/>
          <w:numId w:val="0"/>
        </w:numPr>
        <w:spacing w:line="240" w:lineRule="auto"/>
        <w:rPr>
          <w:rFonts w:asciiTheme="minorHAnsi" w:hAnsiTheme="minorHAnsi" w:cstheme="minorHAnsi"/>
          <w:sz w:val="24"/>
        </w:rPr>
      </w:pPr>
    </w:p>
    <w:p w14:paraId="63648A77" w14:textId="77777777" w:rsidR="000F4A27" w:rsidRPr="002D2E65" w:rsidRDefault="000F4A27" w:rsidP="000F4A27">
      <w:pPr>
        <w:spacing w:after="0" w:line="240" w:lineRule="auto"/>
        <w:ind w:left="1134" w:hanging="1134"/>
        <w:rPr>
          <w:rFonts w:cstheme="minorHAnsi"/>
          <w:b/>
          <w:smallCaps/>
          <w:sz w:val="24"/>
          <w:szCs w:val="24"/>
          <w:u w:val="single"/>
        </w:rPr>
      </w:pPr>
      <w:r w:rsidRPr="002D2E65">
        <w:rPr>
          <w:rFonts w:cstheme="minorHAnsi"/>
          <w:b/>
          <w:bCs/>
          <w:smallCaps/>
          <w:color w:val="000000"/>
          <w:sz w:val="24"/>
          <w:szCs w:val="24"/>
          <w:u w:val="single"/>
        </w:rPr>
        <w:t>P</w:t>
      </w:r>
      <w:r>
        <w:rPr>
          <w:rFonts w:cstheme="minorHAnsi"/>
          <w:b/>
          <w:bCs/>
          <w:smallCaps/>
          <w:color w:val="000000"/>
          <w:sz w:val="24"/>
          <w:szCs w:val="24"/>
          <w:u w:val="single"/>
        </w:rPr>
        <w:t xml:space="preserve">oint 12 </w:t>
      </w:r>
      <w:r w:rsidRPr="002D2E65">
        <w:rPr>
          <w:rFonts w:cstheme="minorHAnsi"/>
          <w:b/>
          <w:bCs/>
          <w:smallCaps/>
          <w:color w:val="000000"/>
          <w:sz w:val="24"/>
          <w:szCs w:val="24"/>
        </w:rPr>
        <w:t xml:space="preserve">: </w:t>
      </w:r>
      <w:r>
        <w:rPr>
          <w:rFonts w:cstheme="minorHAnsi"/>
          <w:b/>
          <w:smallCaps/>
          <w:sz w:val="24"/>
          <w:szCs w:val="24"/>
          <w:u w:val="single"/>
        </w:rPr>
        <w:t>Fixation d’une caution de location pour la salle sainte-</w:t>
      </w:r>
      <w:proofErr w:type="spellStart"/>
      <w:r>
        <w:rPr>
          <w:rFonts w:cstheme="minorHAnsi"/>
          <w:b/>
          <w:smallCaps/>
          <w:sz w:val="24"/>
          <w:szCs w:val="24"/>
          <w:u w:val="single"/>
        </w:rPr>
        <w:t>odile</w:t>
      </w:r>
      <w:proofErr w:type="spellEnd"/>
      <w:r w:rsidRPr="002D2E65">
        <w:rPr>
          <w:rFonts w:cstheme="minorHAnsi"/>
          <w:b/>
          <w:smallCaps/>
          <w:sz w:val="24"/>
          <w:szCs w:val="24"/>
          <w:u w:val="single"/>
        </w:rPr>
        <w:t>.</w:t>
      </w:r>
    </w:p>
    <w:p w14:paraId="2320ECA5" w14:textId="77777777" w:rsidR="000F4A27" w:rsidRDefault="000F4A27" w:rsidP="000F4A27">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82</w:t>
      </w:r>
      <w:r w:rsidRPr="009D1C5A">
        <w:rPr>
          <w:rFonts w:cstheme="minorHAnsi"/>
          <w:i/>
          <w:color w:val="000000"/>
          <w:sz w:val="18"/>
          <w:szCs w:val="18"/>
        </w:rPr>
        <w:t>)</w:t>
      </w:r>
    </w:p>
    <w:p w14:paraId="4123419F" w14:textId="77777777" w:rsidR="000F4A27" w:rsidRDefault="000F4A27" w:rsidP="009C01B3">
      <w:pPr>
        <w:pStyle w:val="Paragraphedeliste"/>
        <w:numPr>
          <w:ilvl w:val="0"/>
          <w:numId w:val="0"/>
        </w:numPr>
        <w:spacing w:line="240" w:lineRule="auto"/>
        <w:rPr>
          <w:rFonts w:asciiTheme="minorHAnsi" w:hAnsiTheme="minorHAnsi" w:cstheme="minorHAnsi"/>
          <w:sz w:val="24"/>
        </w:rPr>
      </w:pPr>
    </w:p>
    <w:p w14:paraId="009935C6" w14:textId="7A1F5B9A" w:rsidR="000F4A27" w:rsidRPr="000F4A27" w:rsidRDefault="000F4A27" w:rsidP="000F4A27">
      <w:pPr>
        <w:spacing w:after="0" w:line="240" w:lineRule="auto"/>
        <w:ind w:right="-38"/>
        <w:jc w:val="both"/>
        <w:rPr>
          <w:rFonts w:cstheme="minorHAnsi"/>
          <w:sz w:val="24"/>
          <w:szCs w:val="24"/>
        </w:rPr>
      </w:pPr>
      <w:r w:rsidRPr="000F4A27">
        <w:rPr>
          <w:rFonts w:cstheme="minorHAnsi"/>
          <w:sz w:val="24"/>
          <w:szCs w:val="24"/>
        </w:rPr>
        <w:t xml:space="preserve">M. Philippe KLETHI, conseiller délégué, expose : </w:t>
      </w:r>
      <w:r w:rsidR="002E5C07">
        <w:rPr>
          <w:rFonts w:cstheme="minorHAnsi"/>
          <w:sz w:val="24"/>
          <w:szCs w:val="24"/>
        </w:rPr>
        <w:t>s</w:t>
      </w:r>
      <w:r w:rsidRPr="000F4A27">
        <w:rPr>
          <w:rFonts w:cstheme="minorHAnsi"/>
          <w:sz w:val="24"/>
          <w:szCs w:val="24"/>
        </w:rPr>
        <w:t xml:space="preserve">uite à la délibération du conseil municipal approuvée en date 03 février 2016 concernant l’instauration des tarifs de location de la salle Sainte-Odile, il paraît opportun de fixer le montant de la caution pour l’utilisation du </w:t>
      </w:r>
      <w:r>
        <w:rPr>
          <w:rFonts w:cstheme="minorHAnsi"/>
          <w:sz w:val="24"/>
          <w:szCs w:val="24"/>
        </w:rPr>
        <w:t xml:space="preserve">                         </w:t>
      </w:r>
      <w:r w:rsidRPr="000F4A27">
        <w:rPr>
          <w:rFonts w:cstheme="minorHAnsi"/>
          <w:sz w:val="24"/>
          <w:szCs w:val="24"/>
        </w:rPr>
        <w:t>rez-de-chaussée (salle de réception, festive, et accueillant des manifestations), en l’occurrence de 500 €.</w:t>
      </w:r>
    </w:p>
    <w:p w14:paraId="10B0AB93" w14:textId="77777777" w:rsidR="000F4A27" w:rsidRPr="000F4A27" w:rsidRDefault="000F4A27" w:rsidP="000F4A27">
      <w:pPr>
        <w:spacing w:after="0" w:line="240" w:lineRule="auto"/>
        <w:ind w:right="-38"/>
        <w:jc w:val="both"/>
        <w:rPr>
          <w:rFonts w:cstheme="minorHAnsi"/>
          <w:sz w:val="24"/>
          <w:szCs w:val="24"/>
        </w:rPr>
      </w:pPr>
    </w:p>
    <w:p w14:paraId="64B2D42F" w14:textId="77777777" w:rsidR="000F4A27" w:rsidRPr="000F4A27" w:rsidRDefault="000F4A27" w:rsidP="000F4A27">
      <w:pPr>
        <w:spacing w:after="0" w:line="240" w:lineRule="auto"/>
        <w:ind w:right="-38"/>
        <w:jc w:val="both"/>
        <w:rPr>
          <w:rFonts w:cstheme="minorHAnsi"/>
          <w:sz w:val="24"/>
          <w:szCs w:val="24"/>
        </w:rPr>
      </w:pPr>
      <w:r w:rsidRPr="000F4A27">
        <w:rPr>
          <w:rFonts w:cstheme="minorHAnsi"/>
          <w:sz w:val="24"/>
          <w:szCs w:val="24"/>
        </w:rPr>
        <w:t>Après délibération, le conseil municipal, à l’unanimité,</w:t>
      </w:r>
    </w:p>
    <w:p w14:paraId="3B82F3BE" w14:textId="77777777" w:rsidR="000F4A27" w:rsidRPr="000F4A27" w:rsidRDefault="000F4A27" w:rsidP="00D06410">
      <w:pPr>
        <w:spacing w:after="0" w:line="240" w:lineRule="auto"/>
        <w:ind w:right="-38"/>
        <w:jc w:val="both"/>
        <w:rPr>
          <w:rFonts w:cstheme="minorHAnsi"/>
          <w:sz w:val="24"/>
          <w:szCs w:val="24"/>
        </w:rPr>
      </w:pPr>
    </w:p>
    <w:p w14:paraId="29CD87F5" w14:textId="0F7300E4" w:rsidR="000F4A27" w:rsidRPr="000F4A27" w:rsidRDefault="000F4A27" w:rsidP="000F4A27">
      <w:pPr>
        <w:pStyle w:val="Paragraphedeliste"/>
        <w:numPr>
          <w:ilvl w:val="0"/>
          <w:numId w:val="9"/>
        </w:numPr>
        <w:spacing w:line="240" w:lineRule="auto"/>
        <w:ind w:left="284" w:right="-38" w:hanging="284"/>
        <w:jc w:val="both"/>
        <w:rPr>
          <w:rFonts w:asciiTheme="minorHAnsi" w:hAnsiTheme="minorHAnsi" w:cstheme="minorHAnsi"/>
          <w:sz w:val="24"/>
        </w:rPr>
      </w:pPr>
      <w:proofErr w:type="gramStart"/>
      <w:r w:rsidRPr="000F4A27">
        <w:rPr>
          <w:rFonts w:asciiTheme="minorHAnsi" w:hAnsiTheme="minorHAnsi" w:cstheme="minorHAnsi"/>
          <w:b/>
          <w:sz w:val="24"/>
          <w:u w:val="single"/>
        </w:rPr>
        <w:t>donne</w:t>
      </w:r>
      <w:proofErr w:type="gramEnd"/>
      <w:r w:rsidRPr="000F4A27">
        <w:rPr>
          <w:rFonts w:asciiTheme="minorHAnsi" w:hAnsiTheme="minorHAnsi" w:cstheme="minorHAnsi"/>
          <w:sz w:val="24"/>
        </w:rPr>
        <w:t xml:space="preserve"> son accord</w:t>
      </w:r>
      <w:r w:rsidR="002E5C07">
        <w:rPr>
          <w:rFonts w:asciiTheme="minorHAnsi" w:hAnsiTheme="minorHAnsi" w:cstheme="minorHAnsi"/>
          <w:sz w:val="24"/>
        </w:rPr>
        <w:t>,</w:t>
      </w:r>
    </w:p>
    <w:p w14:paraId="4CE583DE" w14:textId="77777777" w:rsidR="000F4A27" w:rsidRPr="000F4A27" w:rsidRDefault="000F4A27" w:rsidP="000F4A27">
      <w:pPr>
        <w:pStyle w:val="Paragraphedeliste"/>
        <w:numPr>
          <w:ilvl w:val="0"/>
          <w:numId w:val="0"/>
        </w:numPr>
        <w:spacing w:line="240" w:lineRule="auto"/>
        <w:ind w:left="1636"/>
        <w:rPr>
          <w:rFonts w:asciiTheme="minorHAnsi" w:hAnsiTheme="minorHAnsi" w:cstheme="minorHAnsi"/>
          <w:sz w:val="24"/>
        </w:rPr>
      </w:pPr>
    </w:p>
    <w:p w14:paraId="1C00A887" w14:textId="77777777" w:rsidR="000F4A27" w:rsidRPr="000F4A27" w:rsidRDefault="000F4A27" w:rsidP="000F4A27">
      <w:pPr>
        <w:pStyle w:val="Paragraphedeliste"/>
        <w:numPr>
          <w:ilvl w:val="0"/>
          <w:numId w:val="9"/>
        </w:numPr>
        <w:spacing w:after="200" w:line="240" w:lineRule="auto"/>
        <w:ind w:left="284" w:right="-38" w:hanging="284"/>
        <w:jc w:val="both"/>
        <w:rPr>
          <w:rFonts w:asciiTheme="minorHAnsi" w:hAnsiTheme="minorHAnsi" w:cstheme="minorHAnsi"/>
          <w:sz w:val="24"/>
        </w:rPr>
      </w:pPr>
      <w:proofErr w:type="gramStart"/>
      <w:r w:rsidRPr="000F4A27">
        <w:rPr>
          <w:rFonts w:asciiTheme="minorHAnsi" w:hAnsiTheme="minorHAnsi" w:cstheme="minorHAnsi"/>
          <w:b/>
          <w:sz w:val="24"/>
          <w:u w:val="single"/>
        </w:rPr>
        <w:t>mandate</w:t>
      </w:r>
      <w:proofErr w:type="gramEnd"/>
      <w:r w:rsidRPr="000F4A27">
        <w:rPr>
          <w:rFonts w:asciiTheme="minorHAnsi" w:hAnsiTheme="minorHAnsi" w:cstheme="minorHAnsi"/>
          <w:sz w:val="24"/>
        </w:rPr>
        <w:t xml:space="preserve"> M. le Maire pour finaliser les démarches usuelles.</w:t>
      </w:r>
    </w:p>
    <w:p w14:paraId="604E0474" w14:textId="77777777" w:rsidR="000F4A27" w:rsidRDefault="000F4A27" w:rsidP="009C01B3">
      <w:pPr>
        <w:pStyle w:val="Paragraphedeliste"/>
        <w:numPr>
          <w:ilvl w:val="0"/>
          <w:numId w:val="0"/>
        </w:numPr>
        <w:spacing w:line="240" w:lineRule="auto"/>
        <w:rPr>
          <w:rFonts w:asciiTheme="minorHAnsi" w:hAnsiTheme="minorHAnsi" w:cstheme="minorHAnsi"/>
          <w:sz w:val="24"/>
        </w:rPr>
      </w:pPr>
    </w:p>
    <w:p w14:paraId="2C0DC5EF" w14:textId="77777777" w:rsidR="000F4A27" w:rsidRDefault="000F4A27" w:rsidP="009C01B3">
      <w:pPr>
        <w:pStyle w:val="Paragraphedeliste"/>
        <w:numPr>
          <w:ilvl w:val="0"/>
          <w:numId w:val="0"/>
        </w:numPr>
        <w:spacing w:line="240" w:lineRule="auto"/>
        <w:rPr>
          <w:rFonts w:asciiTheme="minorHAnsi" w:hAnsiTheme="minorHAnsi" w:cstheme="minorHAnsi"/>
          <w:sz w:val="24"/>
        </w:rPr>
      </w:pPr>
    </w:p>
    <w:p w14:paraId="276F3BF7" w14:textId="77777777" w:rsidR="00C13652" w:rsidRPr="00CB3E03" w:rsidRDefault="00C13652" w:rsidP="00C13652">
      <w:pPr>
        <w:spacing w:after="0" w:line="240" w:lineRule="auto"/>
        <w:ind w:left="851" w:hanging="851"/>
        <w:rPr>
          <w:rFonts w:cstheme="minorHAnsi"/>
          <w:b/>
          <w:smallCaps/>
          <w:sz w:val="24"/>
          <w:szCs w:val="24"/>
          <w:u w:val="single"/>
        </w:rPr>
      </w:pPr>
      <w:r>
        <w:rPr>
          <w:rFonts w:cstheme="minorHAnsi"/>
          <w:b/>
          <w:bCs/>
          <w:smallCaps/>
          <w:color w:val="000000"/>
          <w:sz w:val="24"/>
          <w:szCs w:val="24"/>
          <w:u w:val="single"/>
        </w:rPr>
        <w:t>Point 13</w:t>
      </w:r>
      <w:r w:rsidRPr="00CB3E03">
        <w:rPr>
          <w:rFonts w:cstheme="minorHAnsi"/>
          <w:b/>
          <w:bCs/>
          <w:smallCaps/>
          <w:color w:val="000000"/>
          <w:sz w:val="24"/>
          <w:szCs w:val="24"/>
        </w:rPr>
        <w:t xml:space="preserve"> : </w:t>
      </w:r>
      <w:r>
        <w:rPr>
          <w:rFonts w:cstheme="minorHAnsi"/>
          <w:b/>
          <w:smallCaps/>
          <w:sz w:val="24"/>
          <w:szCs w:val="24"/>
          <w:u w:val="single"/>
        </w:rPr>
        <w:t>Vente des anciennes chaises de la salle polyvalente</w:t>
      </w:r>
      <w:r w:rsidRPr="00CB3E03">
        <w:rPr>
          <w:rFonts w:cstheme="minorHAnsi"/>
          <w:b/>
          <w:smallCaps/>
          <w:sz w:val="24"/>
          <w:szCs w:val="24"/>
          <w:u w:val="single"/>
        </w:rPr>
        <w:t>.</w:t>
      </w:r>
    </w:p>
    <w:p w14:paraId="715C39E9" w14:textId="77777777" w:rsidR="00C13652" w:rsidRDefault="00C13652" w:rsidP="00C13652">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83</w:t>
      </w:r>
      <w:r w:rsidRPr="009D1C5A">
        <w:rPr>
          <w:rFonts w:cstheme="minorHAnsi"/>
          <w:i/>
          <w:color w:val="000000"/>
          <w:sz w:val="18"/>
          <w:szCs w:val="18"/>
        </w:rPr>
        <w:t>)</w:t>
      </w:r>
    </w:p>
    <w:p w14:paraId="7A268EE9" w14:textId="77777777" w:rsidR="000F4A27" w:rsidRDefault="000F4A27" w:rsidP="009C01B3">
      <w:pPr>
        <w:pStyle w:val="Paragraphedeliste"/>
        <w:numPr>
          <w:ilvl w:val="0"/>
          <w:numId w:val="0"/>
        </w:numPr>
        <w:spacing w:line="240" w:lineRule="auto"/>
        <w:rPr>
          <w:rFonts w:asciiTheme="minorHAnsi" w:hAnsiTheme="minorHAnsi" w:cstheme="minorHAnsi"/>
          <w:sz w:val="24"/>
        </w:rPr>
      </w:pPr>
    </w:p>
    <w:p w14:paraId="344576CF" w14:textId="19EC6E0F" w:rsidR="00C13652" w:rsidRPr="00C13652" w:rsidRDefault="00C13652" w:rsidP="00C13652">
      <w:pPr>
        <w:spacing w:line="240" w:lineRule="auto"/>
        <w:jc w:val="both"/>
        <w:rPr>
          <w:rFonts w:cstheme="minorHAnsi"/>
          <w:sz w:val="24"/>
          <w:szCs w:val="24"/>
        </w:rPr>
      </w:pPr>
      <w:r w:rsidRPr="00C13652">
        <w:rPr>
          <w:rFonts w:cstheme="minorHAnsi"/>
          <w:sz w:val="24"/>
          <w:szCs w:val="24"/>
        </w:rPr>
        <w:t xml:space="preserve">M. Philippe KLETHI, conseiller délégué, expose : </w:t>
      </w:r>
      <w:r w:rsidR="002E5C07">
        <w:rPr>
          <w:rFonts w:cstheme="minorHAnsi"/>
          <w:sz w:val="24"/>
          <w:szCs w:val="24"/>
        </w:rPr>
        <w:t>s</w:t>
      </w:r>
      <w:r w:rsidRPr="00C13652">
        <w:rPr>
          <w:rFonts w:cstheme="minorHAnsi"/>
          <w:sz w:val="24"/>
          <w:szCs w:val="24"/>
        </w:rPr>
        <w:t>uite à l’acquisition par la commune pour la salle polyvalente de chaises neuves pour un montant de 14 000 € TTC comme inscrit au BP 2017, il est proposé la mise en vente des anciennes chaises (450). La vente pourrait s’effectuer par lot d’au moins 10 chaises au prix de 2 euros la chaise et ceci sur un site spécialisé par internet. Le règlement sera obligatoirement effectué par chèque au nom du Trésor Public ou par virement bancaire à la trésorerie.</w:t>
      </w:r>
    </w:p>
    <w:p w14:paraId="67EBA7E8" w14:textId="77777777" w:rsidR="00C13652" w:rsidRPr="00C13652" w:rsidRDefault="00C13652" w:rsidP="00C13652">
      <w:pPr>
        <w:spacing w:line="240" w:lineRule="auto"/>
        <w:jc w:val="both"/>
        <w:rPr>
          <w:rFonts w:cstheme="minorHAnsi"/>
          <w:sz w:val="24"/>
          <w:szCs w:val="24"/>
        </w:rPr>
      </w:pPr>
      <w:r w:rsidRPr="00C13652">
        <w:rPr>
          <w:rFonts w:cstheme="minorHAnsi"/>
          <w:sz w:val="24"/>
          <w:szCs w:val="24"/>
        </w:rPr>
        <w:lastRenderedPageBreak/>
        <w:t>Après délibération, le conseil municipal, à l’unanimité,</w:t>
      </w:r>
    </w:p>
    <w:p w14:paraId="56955EC6" w14:textId="77777777" w:rsidR="00C13652" w:rsidRPr="00C13652" w:rsidRDefault="00C13652" w:rsidP="00C13652">
      <w:pPr>
        <w:pStyle w:val="Paragraphedeliste"/>
        <w:numPr>
          <w:ilvl w:val="0"/>
          <w:numId w:val="9"/>
        </w:numPr>
        <w:spacing w:after="200" w:line="240" w:lineRule="auto"/>
        <w:ind w:left="284" w:hanging="284"/>
        <w:jc w:val="both"/>
        <w:rPr>
          <w:rFonts w:asciiTheme="minorHAnsi" w:hAnsiTheme="minorHAnsi" w:cstheme="minorHAnsi"/>
          <w:sz w:val="24"/>
        </w:rPr>
      </w:pPr>
      <w:proofErr w:type="gramStart"/>
      <w:r w:rsidRPr="00C13652">
        <w:rPr>
          <w:rFonts w:asciiTheme="minorHAnsi" w:hAnsiTheme="minorHAnsi" w:cstheme="minorHAnsi"/>
          <w:b/>
          <w:sz w:val="24"/>
          <w:u w:val="single"/>
        </w:rPr>
        <w:t>donne</w:t>
      </w:r>
      <w:proofErr w:type="gramEnd"/>
      <w:r w:rsidRPr="00C13652">
        <w:rPr>
          <w:rFonts w:asciiTheme="minorHAnsi" w:hAnsiTheme="minorHAnsi" w:cstheme="minorHAnsi"/>
          <w:sz w:val="24"/>
        </w:rPr>
        <w:t xml:space="preserve"> son accord selon les modalités décrites ci-dessus. </w:t>
      </w:r>
    </w:p>
    <w:p w14:paraId="3B61B68F" w14:textId="77777777" w:rsidR="00C13652" w:rsidRDefault="00C13652" w:rsidP="00C13652">
      <w:pPr>
        <w:pStyle w:val="Paragraphedeliste"/>
        <w:numPr>
          <w:ilvl w:val="0"/>
          <w:numId w:val="0"/>
        </w:numPr>
        <w:spacing w:line="240" w:lineRule="auto"/>
        <w:rPr>
          <w:rFonts w:asciiTheme="minorHAnsi" w:hAnsiTheme="minorHAnsi" w:cstheme="minorHAnsi"/>
          <w:sz w:val="24"/>
        </w:rPr>
      </w:pPr>
    </w:p>
    <w:p w14:paraId="2EA5639E" w14:textId="77777777" w:rsidR="00C13652" w:rsidRPr="00C13652" w:rsidRDefault="00C13652" w:rsidP="00C13652">
      <w:pPr>
        <w:pStyle w:val="Paragraphedeliste"/>
        <w:numPr>
          <w:ilvl w:val="0"/>
          <w:numId w:val="0"/>
        </w:numPr>
        <w:spacing w:line="240" w:lineRule="auto"/>
        <w:rPr>
          <w:rFonts w:asciiTheme="minorHAnsi" w:hAnsiTheme="minorHAnsi" w:cstheme="minorHAnsi"/>
          <w:sz w:val="24"/>
        </w:rPr>
      </w:pPr>
    </w:p>
    <w:p w14:paraId="19EB6BCF" w14:textId="77777777" w:rsidR="00C13652" w:rsidRPr="00CB3E03" w:rsidRDefault="00C13652" w:rsidP="00C13652">
      <w:pPr>
        <w:spacing w:after="0" w:line="240" w:lineRule="auto"/>
        <w:ind w:left="993" w:hanging="993"/>
        <w:rPr>
          <w:rFonts w:cstheme="minorHAnsi"/>
          <w:b/>
          <w:smallCaps/>
          <w:sz w:val="24"/>
          <w:szCs w:val="24"/>
          <w:u w:val="single"/>
        </w:rPr>
      </w:pPr>
      <w:r w:rsidRPr="00C13652">
        <w:rPr>
          <w:rFonts w:cstheme="minorHAnsi"/>
          <w:b/>
          <w:bCs/>
          <w:smallCaps/>
          <w:color w:val="000000"/>
          <w:sz w:val="24"/>
          <w:szCs w:val="24"/>
          <w:u w:val="single"/>
        </w:rPr>
        <w:t>Point 14</w:t>
      </w:r>
      <w:r w:rsidRPr="00CB3E03">
        <w:rPr>
          <w:rFonts w:cstheme="minorHAnsi"/>
          <w:b/>
          <w:bCs/>
          <w:color w:val="000000"/>
          <w:sz w:val="24"/>
          <w:szCs w:val="24"/>
        </w:rPr>
        <w:t xml:space="preserve"> : </w:t>
      </w:r>
      <w:r>
        <w:rPr>
          <w:rFonts w:cstheme="minorHAnsi"/>
          <w:b/>
          <w:smallCaps/>
          <w:sz w:val="24"/>
          <w:szCs w:val="24"/>
          <w:u w:val="single"/>
        </w:rPr>
        <w:t>Résiliation du marché de maitrise d’œuvre de l’école maternelle « la sapinette » et les locaux associatifs</w:t>
      </w:r>
    </w:p>
    <w:p w14:paraId="77939BA5" w14:textId="77777777" w:rsidR="00C13652" w:rsidRDefault="00C13652" w:rsidP="00C13652">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84</w:t>
      </w:r>
      <w:r w:rsidRPr="009D1C5A">
        <w:rPr>
          <w:rFonts w:cstheme="minorHAnsi"/>
          <w:i/>
          <w:color w:val="000000"/>
          <w:sz w:val="18"/>
          <w:szCs w:val="18"/>
        </w:rPr>
        <w:t>)</w:t>
      </w:r>
    </w:p>
    <w:p w14:paraId="74C6F2AA" w14:textId="77777777" w:rsidR="00B47E0B" w:rsidRDefault="00B47E0B" w:rsidP="00C13652">
      <w:pPr>
        <w:pStyle w:val="Paragraphedeliste"/>
        <w:numPr>
          <w:ilvl w:val="0"/>
          <w:numId w:val="0"/>
        </w:numPr>
        <w:spacing w:line="240" w:lineRule="auto"/>
        <w:rPr>
          <w:rFonts w:asciiTheme="minorHAnsi" w:hAnsiTheme="minorHAnsi" w:cstheme="minorHAnsi"/>
          <w:sz w:val="24"/>
        </w:rPr>
      </w:pPr>
    </w:p>
    <w:p w14:paraId="0F5848FD" w14:textId="381BBFCD" w:rsidR="00C13652" w:rsidRPr="00C13652" w:rsidRDefault="00C13652" w:rsidP="00C13652">
      <w:pPr>
        <w:spacing w:after="0" w:line="240" w:lineRule="auto"/>
        <w:jc w:val="both"/>
        <w:rPr>
          <w:rFonts w:cstheme="minorHAnsi"/>
          <w:sz w:val="24"/>
          <w:szCs w:val="24"/>
        </w:rPr>
      </w:pPr>
      <w:r w:rsidRPr="00C13652">
        <w:rPr>
          <w:rFonts w:cstheme="minorHAnsi"/>
          <w:sz w:val="24"/>
          <w:szCs w:val="24"/>
        </w:rPr>
        <w:t xml:space="preserve">M. Michel JOLLY, adjoint, expose : </w:t>
      </w:r>
      <w:r w:rsidR="008F720A">
        <w:rPr>
          <w:rFonts w:cstheme="minorHAnsi"/>
          <w:sz w:val="24"/>
          <w:szCs w:val="24"/>
        </w:rPr>
        <w:t>p</w:t>
      </w:r>
      <w:r w:rsidRPr="00C13652">
        <w:rPr>
          <w:rFonts w:cstheme="minorHAnsi"/>
          <w:sz w:val="24"/>
          <w:szCs w:val="24"/>
        </w:rPr>
        <w:t>ar délibération en date du 30 octobre 2014, le Conseil Municipal a pris acte que le PPRT (Plan de Prévention des Risques Technologiques) exigeait le confinement de « la Sapinette » et des locaux associatifs. La commune a, le 28 janvier 2015, eu un avis défavorable de la commission de sécurité (ERP) concernant les mises aux normes</w:t>
      </w:r>
      <w:r w:rsidRPr="00C13652">
        <w:rPr>
          <w:rFonts w:cstheme="minorHAnsi"/>
          <w:color w:val="FF0000"/>
          <w:sz w:val="24"/>
          <w:szCs w:val="24"/>
        </w:rPr>
        <w:t xml:space="preserve"> </w:t>
      </w:r>
      <w:r w:rsidRPr="00C13652">
        <w:rPr>
          <w:rFonts w:cstheme="minorHAnsi"/>
          <w:sz w:val="24"/>
          <w:szCs w:val="24"/>
        </w:rPr>
        <w:t>(Remise en état de bon fonctionnement des issues de secours, désenfumage, recouper les circulations de grande longueur, tous les 25 à 30m par des portes pare-flamme, etc.). La commune a, le 21 juillet 2016, attribué le marché (MAPA) de maîtrise d’œuvre, au cabinet d’architecte Claudine BADER à Riedisheim, mandataire d’un groupement de maîtrise d’œuvre comprenant également les bureaux d’études CEDER (structure), WEST (fluides-thermique) et BEER (électricité).</w:t>
      </w:r>
    </w:p>
    <w:p w14:paraId="48F4D4AC" w14:textId="77777777" w:rsidR="00C13652" w:rsidRPr="00C13652" w:rsidRDefault="00C13652" w:rsidP="00C13652">
      <w:pPr>
        <w:spacing w:before="240" w:after="0" w:line="240" w:lineRule="auto"/>
        <w:jc w:val="both"/>
        <w:rPr>
          <w:rFonts w:cstheme="minorHAnsi"/>
          <w:sz w:val="24"/>
          <w:szCs w:val="24"/>
        </w:rPr>
      </w:pPr>
      <w:r w:rsidRPr="00C13652">
        <w:rPr>
          <w:rFonts w:cstheme="minorHAnsi"/>
          <w:sz w:val="24"/>
          <w:szCs w:val="24"/>
        </w:rPr>
        <w:t>Cette attribution faisait suite à une procédure adaptée, et à un travail de programmation réalisés avec l’assistance à maîtrise d’ouvrage (AMO) de l’ADAUHR. Le montant prévisionnel des travaux était fixé à 265 255.50 € HT (valeur mai 2016) et visait à remédier aux différents défauts de conformité réglementaire affectant le bâtiment, dans les domaines :</w:t>
      </w:r>
    </w:p>
    <w:p w14:paraId="738F9E40" w14:textId="77777777" w:rsidR="00C13652" w:rsidRPr="00C13652" w:rsidRDefault="00C13652" w:rsidP="00C13652">
      <w:pPr>
        <w:pStyle w:val="Paragraphedeliste"/>
        <w:numPr>
          <w:ilvl w:val="0"/>
          <w:numId w:val="10"/>
        </w:numPr>
        <w:spacing w:before="240" w:line="240" w:lineRule="auto"/>
        <w:jc w:val="both"/>
        <w:rPr>
          <w:rFonts w:asciiTheme="minorHAnsi" w:hAnsiTheme="minorHAnsi" w:cstheme="minorHAnsi"/>
          <w:sz w:val="24"/>
        </w:rPr>
      </w:pPr>
      <w:r w:rsidRPr="00C13652">
        <w:rPr>
          <w:rFonts w:asciiTheme="minorHAnsi" w:hAnsiTheme="minorHAnsi" w:cstheme="minorHAnsi"/>
          <w:sz w:val="24"/>
        </w:rPr>
        <w:t>De la sécurité du public (risque incendie)</w:t>
      </w:r>
    </w:p>
    <w:p w14:paraId="67B7004C" w14:textId="77777777" w:rsidR="00C13652" w:rsidRPr="00C13652" w:rsidRDefault="00C13652" w:rsidP="00C13652">
      <w:pPr>
        <w:pStyle w:val="Paragraphedeliste"/>
        <w:numPr>
          <w:ilvl w:val="0"/>
          <w:numId w:val="10"/>
        </w:numPr>
        <w:spacing w:before="240" w:line="240" w:lineRule="auto"/>
        <w:jc w:val="both"/>
        <w:rPr>
          <w:rFonts w:asciiTheme="minorHAnsi" w:hAnsiTheme="minorHAnsi" w:cstheme="minorHAnsi"/>
          <w:sz w:val="24"/>
        </w:rPr>
      </w:pPr>
      <w:r w:rsidRPr="00C13652">
        <w:rPr>
          <w:rFonts w:asciiTheme="minorHAnsi" w:hAnsiTheme="minorHAnsi" w:cstheme="minorHAnsi"/>
          <w:sz w:val="24"/>
        </w:rPr>
        <w:t>De l’accessibilité aux personnes à mobilité réduite (PMR)</w:t>
      </w:r>
    </w:p>
    <w:p w14:paraId="729357F8" w14:textId="77777777" w:rsidR="00C13652" w:rsidRPr="00C13652" w:rsidRDefault="00C13652" w:rsidP="00C13652">
      <w:pPr>
        <w:pStyle w:val="Paragraphedeliste"/>
        <w:numPr>
          <w:ilvl w:val="0"/>
          <w:numId w:val="10"/>
        </w:numPr>
        <w:spacing w:before="240" w:line="240" w:lineRule="auto"/>
        <w:jc w:val="both"/>
        <w:rPr>
          <w:rFonts w:asciiTheme="minorHAnsi" w:hAnsiTheme="minorHAnsi" w:cstheme="minorHAnsi"/>
          <w:sz w:val="24"/>
        </w:rPr>
      </w:pPr>
      <w:r w:rsidRPr="00C13652">
        <w:rPr>
          <w:rFonts w:asciiTheme="minorHAnsi" w:hAnsiTheme="minorHAnsi" w:cstheme="minorHAnsi"/>
          <w:sz w:val="24"/>
        </w:rPr>
        <w:t>De la protection contre les risques technologiques (PPRT)</w:t>
      </w:r>
    </w:p>
    <w:p w14:paraId="19A2C8AC" w14:textId="77777777" w:rsidR="00C13652" w:rsidRPr="00C13652" w:rsidRDefault="00C13652" w:rsidP="00C13652">
      <w:pPr>
        <w:spacing w:before="240" w:after="0" w:line="240" w:lineRule="auto"/>
        <w:jc w:val="both"/>
        <w:rPr>
          <w:rFonts w:cstheme="minorHAnsi"/>
          <w:sz w:val="24"/>
          <w:szCs w:val="24"/>
        </w:rPr>
      </w:pPr>
      <w:r w:rsidRPr="00C13652">
        <w:rPr>
          <w:rFonts w:cstheme="minorHAnsi"/>
          <w:sz w:val="24"/>
          <w:szCs w:val="24"/>
        </w:rPr>
        <w:t>Le maître d’œuvre a remis un dossier d’avant-projet sommaire (APS) en date du 4 mai 2017, pour un montant global de 800 683,86 € HT (valeur mai 2017), soit un dépassement de 301% du coût prévisionnel notamment à cause des infiltrations d’eau de la toiture, de la réfection des sanitaires, remplacement de l’ensemble du système de chauffage, le confinement.</w:t>
      </w:r>
    </w:p>
    <w:p w14:paraId="14F92077" w14:textId="77777777" w:rsidR="00C13652" w:rsidRPr="00C13652" w:rsidRDefault="00C13652" w:rsidP="00C13652">
      <w:pPr>
        <w:spacing w:before="240" w:after="0" w:line="240" w:lineRule="auto"/>
        <w:jc w:val="both"/>
        <w:rPr>
          <w:rFonts w:cstheme="minorHAnsi"/>
          <w:sz w:val="24"/>
          <w:szCs w:val="24"/>
        </w:rPr>
      </w:pPr>
      <w:r w:rsidRPr="00C13652">
        <w:rPr>
          <w:rFonts w:cstheme="minorHAnsi"/>
          <w:sz w:val="24"/>
          <w:szCs w:val="24"/>
        </w:rPr>
        <w:t xml:space="preserve">De lourdes plus-values sont venues renchérir le projet de base, certaines imprévues, d’autres liées au projet, et remettre en question la notion même de limite de projet décidée à l’origine par la maitrise d’ouvrage. Au regard de la différence entre l’estimatif initial des travaux de mise en conformité de l’établissement et le coût des travaux proposé en Avant-Projet Sommaire par le maître d’œuvre, la commune n’a pas souhaité valider cet Avant-Projet Sommaire, et suspendre la poursuite de ce projet. </w:t>
      </w:r>
    </w:p>
    <w:p w14:paraId="345F2EA0" w14:textId="77777777" w:rsidR="00C13652" w:rsidRDefault="00C13652" w:rsidP="00C13652">
      <w:pPr>
        <w:spacing w:before="240" w:after="0" w:line="240" w:lineRule="auto"/>
        <w:jc w:val="both"/>
        <w:rPr>
          <w:rFonts w:cstheme="minorHAnsi"/>
          <w:sz w:val="24"/>
          <w:szCs w:val="24"/>
        </w:rPr>
      </w:pPr>
      <w:r w:rsidRPr="00C13652">
        <w:rPr>
          <w:rFonts w:cstheme="minorHAnsi"/>
          <w:sz w:val="24"/>
          <w:szCs w:val="24"/>
        </w:rPr>
        <w:t>Il n’est pas possible d’envisager une modification du marché qui triplerait « mécaniquement » le montant du contrat initial (Cf. art. 139 et 140 du décret 2016-360 du 25 mars 2016). Cela aurait pour effet de bouleverser l’économie du marché, et de placer notre commune en situation d’insécurité juridique face à un recours.</w:t>
      </w:r>
    </w:p>
    <w:p w14:paraId="428C8F36" w14:textId="77777777" w:rsidR="00C13652" w:rsidRPr="00C13652" w:rsidRDefault="00C13652" w:rsidP="00C13652">
      <w:pPr>
        <w:spacing w:before="240" w:after="0" w:line="240" w:lineRule="auto"/>
        <w:jc w:val="both"/>
        <w:rPr>
          <w:rFonts w:cstheme="minorHAnsi"/>
          <w:sz w:val="24"/>
          <w:szCs w:val="24"/>
        </w:rPr>
      </w:pPr>
    </w:p>
    <w:p w14:paraId="255ED15A" w14:textId="77777777" w:rsidR="00C13652" w:rsidRDefault="00C13652" w:rsidP="00C13652">
      <w:pPr>
        <w:spacing w:before="240" w:after="0" w:line="240" w:lineRule="auto"/>
        <w:jc w:val="both"/>
        <w:rPr>
          <w:rFonts w:cstheme="minorHAnsi"/>
          <w:sz w:val="24"/>
          <w:szCs w:val="24"/>
        </w:rPr>
      </w:pPr>
      <w:r w:rsidRPr="00C13652">
        <w:rPr>
          <w:rFonts w:cstheme="minorHAnsi"/>
          <w:sz w:val="24"/>
          <w:szCs w:val="24"/>
        </w:rPr>
        <w:lastRenderedPageBreak/>
        <w:t xml:space="preserve">Aujourd’hui et de manière définitive, il est proposé d’arrêter ce projet devant l’importance de la variation financière constatée, et de relancer une nouvelle procédure sur des bases révisées. La réflexion consiste à la réhabilitation globale qui immobilisera le bâtiment un à deux ans pour éviter des travaux à répétition sur une plus longue durée. </w:t>
      </w:r>
    </w:p>
    <w:p w14:paraId="41922F27" w14:textId="77777777" w:rsidR="00C13652" w:rsidRPr="00C13652" w:rsidRDefault="00C13652" w:rsidP="00C13652">
      <w:pPr>
        <w:spacing w:after="0" w:line="240" w:lineRule="auto"/>
        <w:jc w:val="both"/>
        <w:rPr>
          <w:rFonts w:cstheme="minorHAnsi"/>
          <w:sz w:val="24"/>
          <w:szCs w:val="24"/>
        </w:rPr>
      </w:pPr>
    </w:p>
    <w:p w14:paraId="2027D39F" w14:textId="77777777" w:rsidR="00C13652" w:rsidRPr="00C13652" w:rsidRDefault="00C13652" w:rsidP="00C13652">
      <w:pPr>
        <w:spacing w:after="0" w:line="240" w:lineRule="auto"/>
        <w:jc w:val="both"/>
        <w:rPr>
          <w:rFonts w:cstheme="minorHAnsi"/>
          <w:sz w:val="24"/>
          <w:szCs w:val="24"/>
        </w:rPr>
      </w:pPr>
      <w:r w:rsidRPr="00C13652">
        <w:rPr>
          <w:rFonts w:cstheme="minorHAnsi"/>
          <w:sz w:val="24"/>
          <w:szCs w:val="24"/>
        </w:rPr>
        <w:t>Après délibération, le conseil municipal, à l’unanimité,</w:t>
      </w:r>
    </w:p>
    <w:p w14:paraId="32EE362E" w14:textId="7DC4519C" w:rsidR="00C13652" w:rsidRPr="00C13652" w:rsidRDefault="00C13652" w:rsidP="00C13652">
      <w:pPr>
        <w:pStyle w:val="Paragraphedeliste"/>
        <w:numPr>
          <w:ilvl w:val="0"/>
          <w:numId w:val="10"/>
        </w:numPr>
        <w:spacing w:before="240" w:line="240" w:lineRule="auto"/>
        <w:ind w:left="284" w:hanging="284"/>
        <w:jc w:val="both"/>
        <w:rPr>
          <w:rFonts w:asciiTheme="minorHAnsi" w:hAnsiTheme="minorHAnsi" w:cstheme="minorHAnsi"/>
          <w:b/>
          <w:sz w:val="24"/>
        </w:rPr>
      </w:pPr>
      <w:proofErr w:type="gramStart"/>
      <w:r w:rsidRPr="00C13652">
        <w:rPr>
          <w:rFonts w:asciiTheme="minorHAnsi" w:hAnsiTheme="minorHAnsi" w:cstheme="minorHAnsi"/>
          <w:b/>
          <w:sz w:val="24"/>
          <w:u w:val="single"/>
        </w:rPr>
        <w:t>approuve</w:t>
      </w:r>
      <w:proofErr w:type="gramEnd"/>
      <w:r w:rsidRPr="00C13652">
        <w:rPr>
          <w:rFonts w:asciiTheme="minorHAnsi" w:hAnsiTheme="minorHAnsi" w:cstheme="minorHAnsi"/>
          <w:sz w:val="24"/>
        </w:rPr>
        <w:t xml:space="preserve"> la résiliation du marché conclu avec le Groupement constitué de l’équipe composée de l’agence BADER, Claudine BADER à Riedisheim, comprenant également les bureaux d’études CEDER (structure), WEST (fluides-thermique) et BEER (électricité)</w:t>
      </w:r>
      <w:r w:rsidR="008F720A">
        <w:rPr>
          <w:rFonts w:asciiTheme="minorHAnsi" w:hAnsiTheme="minorHAnsi" w:cstheme="minorHAnsi"/>
          <w:sz w:val="24"/>
        </w:rPr>
        <w:t>,</w:t>
      </w:r>
    </w:p>
    <w:p w14:paraId="77A15E1F" w14:textId="77777777" w:rsidR="00C13652" w:rsidRPr="00C13652" w:rsidRDefault="00C13652" w:rsidP="00C13652">
      <w:pPr>
        <w:pStyle w:val="Paragraphedeliste"/>
        <w:numPr>
          <w:ilvl w:val="0"/>
          <w:numId w:val="0"/>
        </w:numPr>
        <w:spacing w:before="240" w:line="240" w:lineRule="auto"/>
        <w:ind w:left="1636"/>
        <w:jc w:val="both"/>
        <w:rPr>
          <w:rFonts w:asciiTheme="minorHAnsi" w:hAnsiTheme="minorHAnsi" w:cstheme="minorHAnsi"/>
          <w:b/>
          <w:sz w:val="24"/>
        </w:rPr>
      </w:pPr>
    </w:p>
    <w:p w14:paraId="04A4BC2F" w14:textId="2511C794" w:rsidR="00C13652" w:rsidRPr="00C13652" w:rsidRDefault="00C13652" w:rsidP="00C13652">
      <w:pPr>
        <w:pStyle w:val="Paragraphedeliste"/>
        <w:numPr>
          <w:ilvl w:val="0"/>
          <w:numId w:val="10"/>
        </w:numPr>
        <w:spacing w:before="240" w:line="240" w:lineRule="auto"/>
        <w:ind w:left="284" w:hanging="284"/>
        <w:jc w:val="both"/>
        <w:rPr>
          <w:rFonts w:asciiTheme="minorHAnsi" w:hAnsiTheme="minorHAnsi" w:cstheme="minorHAnsi"/>
          <w:b/>
          <w:sz w:val="24"/>
        </w:rPr>
      </w:pPr>
      <w:proofErr w:type="gramStart"/>
      <w:r w:rsidRPr="00C13652">
        <w:rPr>
          <w:rFonts w:asciiTheme="minorHAnsi" w:hAnsiTheme="minorHAnsi" w:cstheme="minorHAnsi"/>
          <w:b/>
          <w:sz w:val="24"/>
          <w:u w:val="single"/>
        </w:rPr>
        <w:t>autorise</w:t>
      </w:r>
      <w:proofErr w:type="gramEnd"/>
      <w:r w:rsidRPr="00C13652">
        <w:rPr>
          <w:rFonts w:asciiTheme="minorHAnsi" w:hAnsiTheme="minorHAnsi" w:cstheme="minorHAnsi"/>
          <w:sz w:val="24"/>
        </w:rPr>
        <w:t xml:space="preserve"> M. le Maire à mener les négociations et mises au point en vue de fixer l’indemnité de résiliation et les sommes restant à percevoir. Il conviendra également de régler le solde et la révision définitive de</w:t>
      </w:r>
      <w:r w:rsidR="008F720A">
        <w:rPr>
          <w:rFonts w:asciiTheme="minorHAnsi" w:hAnsiTheme="minorHAnsi" w:cstheme="minorHAnsi"/>
          <w:sz w:val="24"/>
        </w:rPr>
        <w:t>s éléments de missions réalisés,</w:t>
      </w:r>
    </w:p>
    <w:p w14:paraId="3ED4005C" w14:textId="77777777" w:rsidR="00C13652" w:rsidRPr="00C13652" w:rsidRDefault="00C13652" w:rsidP="00C13652">
      <w:pPr>
        <w:pStyle w:val="Paragraphedeliste"/>
        <w:numPr>
          <w:ilvl w:val="0"/>
          <w:numId w:val="0"/>
        </w:numPr>
        <w:spacing w:line="240" w:lineRule="auto"/>
        <w:ind w:left="1636"/>
        <w:rPr>
          <w:rFonts w:asciiTheme="minorHAnsi" w:hAnsiTheme="minorHAnsi" w:cstheme="minorHAnsi"/>
          <w:b/>
          <w:sz w:val="24"/>
        </w:rPr>
      </w:pPr>
    </w:p>
    <w:p w14:paraId="661EA67B" w14:textId="77777777" w:rsidR="00C13652" w:rsidRDefault="00C13652" w:rsidP="00C13652">
      <w:pPr>
        <w:pStyle w:val="Paragraphedeliste"/>
        <w:numPr>
          <w:ilvl w:val="0"/>
          <w:numId w:val="10"/>
        </w:numPr>
        <w:spacing w:before="240" w:line="240" w:lineRule="auto"/>
        <w:ind w:left="284" w:hanging="284"/>
        <w:jc w:val="both"/>
        <w:rPr>
          <w:rFonts w:asciiTheme="minorHAnsi" w:hAnsiTheme="minorHAnsi" w:cstheme="minorHAnsi"/>
          <w:b/>
          <w:sz w:val="24"/>
        </w:rPr>
      </w:pPr>
      <w:proofErr w:type="gramStart"/>
      <w:r w:rsidRPr="00C13652">
        <w:rPr>
          <w:rFonts w:asciiTheme="minorHAnsi" w:hAnsiTheme="minorHAnsi" w:cstheme="minorHAnsi"/>
          <w:b/>
          <w:sz w:val="24"/>
          <w:u w:val="single"/>
        </w:rPr>
        <w:t>approuve</w:t>
      </w:r>
      <w:proofErr w:type="gramEnd"/>
      <w:r w:rsidRPr="00C13652">
        <w:rPr>
          <w:rFonts w:asciiTheme="minorHAnsi" w:hAnsiTheme="minorHAnsi" w:cstheme="minorHAnsi"/>
          <w:sz w:val="24"/>
        </w:rPr>
        <w:t xml:space="preserve"> la résiliation des marchés de contrôle technique, coordination Sécurité Protection Santé et étude confinement, et de relancer la consultation.</w:t>
      </w:r>
    </w:p>
    <w:p w14:paraId="40E5AD73" w14:textId="77777777" w:rsidR="00C13652" w:rsidRDefault="00C13652" w:rsidP="00C13652">
      <w:pPr>
        <w:pStyle w:val="Paragraphedeliste"/>
        <w:numPr>
          <w:ilvl w:val="0"/>
          <w:numId w:val="0"/>
        </w:numPr>
        <w:ind w:left="1636"/>
        <w:rPr>
          <w:rFonts w:asciiTheme="minorHAnsi" w:hAnsiTheme="minorHAnsi" w:cstheme="minorHAnsi"/>
          <w:b/>
          <w:sz w:val="24"/>
        </w:rPr>
      </w:pPr>
    </w:p>
    <w:p w14:paraId="463BFCC7" w14:textId="77777777" w:rsidR="00C13652" w:rsidRDefault="00C13652" w:rsidP="00C13652">
      <w:pPr>
        <w:spacing w:after="0" w:line="240" w:lineRule="auto"/>
        <w:jc w:val="both"/>
        <w:rPr>
          <w:rFonts w:cstheme="minorHAnsi"/>
          <w:i/>
        </w:rPr>
      </w:pPr>
      <w:r>
        <w:rPr>
          <w:rFonts w:cstheme="minorHAnsi"/>
          <w:i/>
        </w:rPr>
        <w:t xml:space="preserve">M. Michel JOLLY précise que l’option de </w:t>
      </w:r>
      <w:r w:rsidR="00BE6B02">
        <w:rPr>
          <w:rFonts w:cstheme="minorHAnsi"/>
          <w:i/>
        </w:rPr>
        <w:t>démolition-</w:t>
      </w:r>
      <w:r>
        <w:rPr>
          <w:rFonts w:cstheme="minorHAnsi"/>
          <w:i/>
        </w:rPr>
        <w:t>reconstruction</w:t>
      </w:r>
      <w:r w:rsidR="00D06410">
        <w:rPr>
          <w:rFonts w:cstheme="minorHAnsi"/>
          <w:i/>
        </w:rPr>
        <w:t xml:space="preserve">, sur un autre site, </w:t>
      </w:r>
      <w:r>
        <w:rPr>
          <w:rFonts w:cstheme="minorHAnsi"/>
          <w:i/>
        </w:rPr>
        <w:t>a été réfléchi</w:t>
      </w:r>
      <w:r w:rsidR="00BE6B02">
        <w:rPr>
          <w:rFonts w:cstheme="minorHAnsi"/>
          <w:i/>
        </w:rPr>
        <w:t>e</w:t>
      </w:r>
      <w:r>
        <w:rPr>
          <w:rFonts w:cstheme="minorHAnsi"/>
          <w:i/>
        </w:rPr>
        <w:t xml:space="preserve"> mais que </w:t>
      </w:r>
      <w:r w:rsidR="00BE6B02">
        <w:rPr>
          <w:rFonts w:cstheme="minorHAnsi"/>
          <w:i/>
        </w:rPr>
        <w:t xml:space="preserve">le </w:t>
      </w:r>
      <w:r>
        <w:rPr>
          <w:rFonts w:cstheme="minorHAnsi"/>
          <w:i/>
        </w:rPr>
        <w:t>coût</w:t>
      </w:r>
      <w:r w:rsidR="00BE6B02">
        <w:rPr>
          <w:rFonts w:cstheme="minorHAnsi"/>
          <w:i/>
        </w:rPr>
        <w:t xml:space="preserve"> de la réhabilitation s’avère moindre</w:t>
      </w:r>
      <w:r>
        <w:rPr>
          <w:rFonts w:cstheme="minorHAnsi"/>
          <w:i/>
        </w:rPr>
        <w:t>.</w:t>
      </w:r>
    </w:p>
    <w:p w14:paraId="065D3CA2" w14:textId="77777777" w:rsidR="00C13652" w:rsidRDefault="00C13652" w:rsidP="00C13652">
      <w:pPr>
        <w:spacing w:after="0" w:line="240" w:lineRule="auto"/>
        <w:jc w:val="both"/>
        <w:rPr>
          <w:rFonts w:cstheme="minorHAnsi"/>
          <w:i/>
        </w:rPr>
      </w:pPr>
    </w:p>
    <w:p w14:paraId="41EBBA44" w14:textId="3E4E1C2D" w:rsidR="00C13652" w:rsidRDefault="00C13652" w:rsidP="00C13652">
      <w:pPr>
        <w:spacing w:after="0" w:line="240" w:lineRule="auto"/>
        <w:jc w:val="both"/>
        <w:rPr>
          <w:rFonts w:cstheme="minorHAnsi"/>
          <w:i/>
        </w:rPr>
      </w:pPr>
      <w:r>
        <w:rPr>
          <w:rFonts w:cstheme="minorHAnsi"/>
          <w:i/>
        </w:rPr>
        <w:t xml:space="preserve">Mme Catherine ALLIGNE </w:t>
      </w:r>
      <w:r w:rsidR="00BE6B02">
        <w:rPr>
          <w:rFonts w:cstheme="minorHAnsi"/>
          <w:i/>
        </w:rPr>
        <w:t>s’in</w:t>
      </w:r>
      <w:r w:rsidR="00980291">
        <w:rPr>
          <w:rFonts w:cstheme="minorHAnsi"/>
          <w:i/>
        </w:rPr>
        <w:t>terroge sur les difficultés concernant l’enseignement à assurer à une centaine d’</w:t>
      </w:r>
      <w:r>
        <w:rPr>
          <w:rFonts w:cstheme="minorHAnsi"/>
          <w:i/>
        </w:rPr>
        <w:t xml:space="preserve">enfants. </w:t>
      </w:r>
    </w:p>
    <w:p w14:paraId="0B558B03" w14:textId="77777777" w:rsidR="00C13652" w:rsidRDefault="00C13652" w:rsidP="00C13652">
      <w:pPr>
        <w:spacing w:after="0" w:line="240" w:lineRule="auto"/>
        <w:jc w:val="both"/>
        <w:rPr>
          <w:rFonts w:cstheme="minorHAnsi"/>
          <w:i/>
        </w:rPr>
      </w:pPr>
    </w:p>
    <w:p w14:paraId="6BC2B06E" w14:textId="77777777" w:rsidR="00C13652" w:rsidRPr="00E866F5" w:rsidRDefault="00C13652" w:rsidP="00C13652">
      <w:pPr>
        <w:spacing w:after="0" w:line="240" w:lineRule="auto"/>
        <w:jc w:val="both"/>
        <w:rPr>
          <w:rFonts w:cstheme="minorHAnsi"/>
          <w:i/>
        </w:rPr>
      </w:pPr>
      <w:r>
        <w:rPr>
          <w:rFonts w:cstheme="minorHAnsi"/>
          <w:i/>
        </w:rPr>
        <w:t>M. le Maire explique que la solution retenue</w:t>
      </w:r>
      <w:r w:rsidR="00BE6B02">
        <w:rPr>
          <w:rFonts w:cstheme="minorHAnsi"/>
          <w:i/>
        </w:rPr>
        <w:t>, pour l’instant, consiste à accueillir les enfants dans des bâtiments préfabriqué</w:t>
      </w:r>
      <w:r w:rsidR="008342B2">
        <w:rPr>
          <w:rFonts w:cstheme="minorHAnsi"/>
          <w:i/>
        </w:rPr>
        <w:t>s</w:t>
      </w:r>
      <w:r w:rsidR="00BE6B02">
        <w:rPr>
          <w:rFonts w:cstheme="minorHAnsi"/>
          <w:i/>
        </w:rPr>
        <w:t xml:space="preserve"> type </w:t>
      </w:r>
      <w:r w:rsidR="008342B2">
        <w:rPr>
          <w:rFonts w:cstheme="minorHAnsi"/>
          <w:i/>
        </w:rPr>
        <w:t>« </w:t>
      </w:r>
      <w:proofErr w:type="spellStart"/>
      <w:r w:rsidR="008342B2">
        <w:rPr>
          <w:rFonts w:cstheme="minorHAnsi"/>
          <w:i/>
        </w:rPr>
        <w:t>Algéco</w:t>
      </w:r>
      <w:proofErr w:type="spellEnd"/>
      <w:r>
        <w:rPr>
          <w:rFonts w:cstheme="minorHAnsi"/>
          <w:i/>
        </w:rPr>
        <w:t> ».</w:t>
      </w:r>
    </w:p>
    <w:p w14:paraId="26F74A99" w14:textId="77777777" w:rsidR="00C13652" w:rsidRDefault="00C13652" w:rsidP="00C13652">
      <w:pPr>
        <w:pStyle w:val="Paragraphedeliste"/>
        <w:numPr>
          <w:ilvl w:val="0"/>
          <w:numId w:val="0"/>
        </w:numPr>
        <w:ind w:left="1636"/>
        <w:rPr>
          <w:rFonts w:asciiTheme="minorHAnsi" w:hAnsiTheme="minorHAnsi" w:cstheme="minorHAnsi"/>
          <w:b/>
          <w:sz w:val="24"/>
        </w:rPr>
      </w:pPr>
    </w:p>
    <w:p w14:paraId="77F592F1" w14:textId="77777777" w:rsidR="00C13652" w:rsidRDefault="00C13652" w:rsidP="00C13652">
      <w:pPr>
        <w:pStyle w:val="Paragraphedeliste"/>
        <w:numPr>
          <w:ilvl w:val="0"/>
          <w:numId w:val="0"/>
        </w:numPr>
        <w:ind w:left="1636"/>
        <w:rPr>
          <w:rFonts w:asciiTheme="minorHAnsi" w:hAnsiTheme="minorHAnsi" w:cstheme="minorHAnsi"/>
          <w:b/>
          <w:sz w:val="24"/>
        </w:rPr>
      </w:pPr>
    </w:p>
    <w:p w14:paraId="23130CB5" w14:textId="77777777" w:rsidR="0006407F" w:rsidRPr="00E866F5" w:rsidRDefault="0006407F" w:rsidP="0006407F">
      <w:pPr>
        <w:spacing w:after="0" w:line="240" w:lineRule="auto"/>
        <w:ind w:left="993" w:hanging="993"/>
        <w:rPr>
          <w:rFonts w:cstheme="minorHAnsi"/>
          <w:b/>
          <w:bCs/>
          <w:smallCaps/>
          <w:color w:val="000000"/>
          <w:sz w:val="24"/>
          <w:szCs w:val="24"/>
          <w:u w:val="single"/>
        </w:rPr>
      </w:pPr>
      <w:r>
        <w:rPr>
          <w:rFonts w:cstheme="minorHAnsi"/>
          <w:b/>
          <w:bCs/>
          <w:smallCaps/>
          <w:color w:val="000000"/>
          <w:sz w:val="24"/>
          <w:szCs w:val="24"/>
          <w:u w:val="single"/>
        </w:rPr>
        <w:t>Point 15</w:t>
      </w:r>
      <w:r w:rsidRPr="00356E20">
        <w:rPr>
          <w:rFonts w:cstheme="minorHAnsi"/>
          <w:b/>
          <w:bCs/>
          <w:smallCaps/>
          <w:color w:val="000000"/>
          <w:sz w:val="24"/>
          <w:szCs w:val="24"/>
        </w:rPr>
        <w:t xml:space="preserve"> :  </w:t>
      </w:r>
      <w:r>
        <w:rPr>
          <w:rFonts w:cstheme="minorHAnsi"/>
          <w:b/>
          <w:smallCaps/>
          <w:sz w:val="24"/>
          <w:szCs w:val="24"/>
          <w:u w:val="single"/>
        </w:rPr>
        <w:t>Mise en conformité et rénovation de l’école maternelle « la sapinette » et des locaux associatifs en sous-sol, lancement de la procédure de sélection du maitre d’œuvre</w:t>
      </w:r>
      <w:r w:rsidRPr="00356E20">
        <w:rPr>
          <w:rFonts w:cstheme="minorHAnsi"/>
          <w:b/>
          <w:smallCaps/>
          <w:sz w:val="24"/>
          <w:szCs w:val="24"/>
          <w:u w:val="single"/>
        </w:rPr>
        <w:t>.</w:t>
      </w:r>
    </w:p>
    <w:p w14:paraId="2CDB37A0" w14:textId="77777777" w:rsidR="0006407F" w:rsidRDefault="0006407F" w:rsidP="00376515">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85</w:t>
      </w:r>
      <w:r w:rsidRPr="009D1C5A">
        <w:rPr>
          <w:rFonts w:cstheme="minorHAnsi"/>
          <w:i/>
          <w:color w:val="000000"/>
          <w:sz w:val="18"/>
          <w:szCs w:val="18"/>
        </w:rPr>
        <w:t>)</w:t>
      </w:r>
    </w:p>
    <w:p w14:paraId="70F1AD9E" w14:textId="77777777" w:rsidR="00C13652" w:rsidRDefault="00C13652" w:rsidP="00376515">
      <w:pPr>
        <w:pStyle w:val="Paragraphedeliste"/>
        <w:numPr>
          <w:ilvl w:val="0"/>
          <w:numId w:val="0"/>
        </w:numPr>
        <w:spacing w:line="240" w:lineRule="auto"/>
        <w:ind w:left="1636"/>
        <w:rPr>
          <w:rFonts w:asciiTheme="minorHAnsi" w:hAnsiTheme="minorHAnsi" w:cstheme="minorHAnsi"/>
          <w:b/>
          <w:sz w:val="24"/>
        </w:rPr>
      </w:pPr>
    </w:p>
    <w:p w14:paraId="029E84F5" w14:textId="1351F38B" w:rsidR="00376515" w:rsidRPr="00376515" w:rsidRDefault="00376515" w:rsidP="00376515">
      <w:pPr>
        <w:spacing w:after="0" w:line="240" w:lineRule="auto"/>
        <w:jc w:val="both"/>
        <w:rPr>
          <w:rFonts w:cstheme="minorHAnsi"/>
          <w:sz w:val="24"/>
          <w:szCs w:val="24"/>
        </w:rPr>
      </w:pPr>
      <w:r w:rsidRPr="00376515">
        <w:rPr>
          <w:rFonts w:cstheme="minorHAnsi"/>
          <w:sz w:val="24"/>
          <w:szCs w:val="24"/>
        </w:rPr>
        <w:t xml:space="preserve">M. Michel JOLLY, adjoint, expose : </w:t>
      </w:r>
      <w:r w:rsidR="008F720A">
        <w:rPr>
          <w:rFonts w:cstheme="minorHAnsi"/>
          <w:sz w:val="24"/>
          <w:szCs w:val="24"/>
        </w:rPr>
        <w:t>i</w:t>
      </w:r>
      <w:r w:rsidRPr="00376515">
        <w:rPr>
          <w:rFonts w:cstheme="minorHAnsi"/>
          <w:sz w:val="24"/>
          <w:szCs w:val="24"/>
        </w:rPr>
        <w:t>l y a lieu de finaliser un projet global de restructuration.</w:t>
      </w:r>
      <w:r w:rsidRPr="00376515">
        <w:rPr>
          <w:rFonts w:cstheme="minorHAnsi"/>
          <w:b/>
          <w:sz w:val="24"/>
          <w:szCs w:val="24"/>
        </w:rPr>
        <w:t xml:space="preserve"> </w:t>
      </w:r>
      <w:r w:rsidRPr="00376515">
        <w:rPr>
          <w:rFonts w:cstheme="minorHAnsi"/>
          <w:sz w:val="24"/>
          <w:szCs w:val="24"/>
        </w:rPr>
        <w:t>Les nécessités et les conditions de poursuivre un projet de restructuration et de mise en conformité de l’école maternelle "la Sapinette", compte tenu des enjeux de financements et subventions afférentes à ce projet, et de l'avis défavorab</w:t>
      </w:r>
      <w:r w:rsidR="008F720A">
        <w:rPr>
          <w:rFonts w:cstheme="minorHAnsi"/>
          <w:sz w:val="24"/>
          <w:szCs w:val="24"/>
        </w:rPr>
        <w:t>le de la commission de sécurité.</w:t>
      </w:r>
    </w:p>
    <w:p w14:paraId="165F568A" w14:textId="77777777" w:rsidR="00376515" w:rsidRDefault="00376515" w:rsidP="00376515">
      <w:pPr>
        <w:spacing w:after="120" w:line="240" w:lineRule="auto"/>
        <w:jc w:val="both"/>
        <w:rPr>
          <w:rFonts w:cstheme="minorHAnsi"/>
          <w:sz w:val="24"/>
          <w:szCs w:val="24"/>
        </w:rPr>
      </w:pPr>
      <w:r w:rsidRPr="00376515">
        <w:rPr>
          <w:rFonts w:cstheme="minorHAnsi"/>
          <w:sz w:val="24"/>
          <w:szCs w:val="24"/>
        </w:rPr>
        <w:t>La nouvelle opération consistera en une réhabilitation d’ensemble du bâtiment et de ses abords immédiats, comprenant toutes les mises en conformités réglementaires initialement envisagées (Confinement PPRT, Sécurité incendie, Accessibilité des personnes à mobilité réduite) et étendue aux travaux d’améliorations énergétiques (Réglementation Thermique appliquée aux bâtiments existants), techniques, fonctionnelles et de confort à mettre en œuvre pour garantir la pérennité du bâtiment et son exploitation dans des conditions optimales sur les prochaines décennies.</w:t>
      </w:r>
    </w:p>
    <w:p w14:paraId="6287B411" w14:textId="77777777" w:rsidR="00376515" w:rsidRDefault="00376515" w:rsidP="00376515">
      <w:pPr>
        <w:spacing w:after="120" w:line="240" w:lineRule="auto"/>
        <w:jc w:val="both"/>
        <w:rPr>
          <w:rFonts w:cstheme="minorHAnsi"/>
          <w:sz w:val="24"/>
          <w:szCs w:val="24"/>
        </w:rPr>
      </w:pPr>
    </w:p>
    <w:p w14:paraId="0B13C90B" w14:textId="77777777" w:rsidR="00BE6B02" w:rsidRDefault="00BE6B02" w:rsidP="00376515">
      <w:pPr>
        <w:spacing w:after="120" w:line="240" w:lineRule="auto"/>
        <w:jc w:val="both"/>
        <w:rPr>
          <w:rFonts w:cstheme="minorHAnsi"/>
          <w:sz w:val="24"/>
          <w:szCs w:val="24"/>
        </w:rPr>
      </w:pPr>
      <w:r>
        <w:rPr>
          <w:rFonts w:cstheme="minorHAnsi"/>
          <w:sz w:val="24"/>
          <w:szCs w:val="24"/>
        </w:rPr>
        <w:br w:type="page"/>
      </w:r>
    </w:p>
    <w:p w14:paraId="11146ECF" w14:textId="77777777" w:rsidR="00376515" w:rsidRPr="00376515" w:rsidRDefault="00376515" w:rsidP="00B811B6">
      <w:pPr>
        <w:spacing w:after="240" w:line="240" w:lineRule="auto"/>
        <w:rPr>
          <w:rFonts w:cstheme="minorHAnsi"/>
          <w:sz w:val="24"/>
          <w:szCs w:val="24"/>
        </w:rPr>
      </w:pPr>
      <w:r w:rsidRPr="00376515">
        <w:rPr>
          <w:rFonts w:cstheme="minorHAnsi"/>
          <w:sz w:val="24"/>
          <w:szCs w:val="24"/>
        </w:rPr>
        <w:lastRenderedPageBreak/>
        <w:t>Le montant d'enveloppe de l'opération est décomposé comme suit (valeur juillet 2017)</w:t>
      </w:r>
      <w:r w:rsidR="00B811B6">
        <w:rPr>
          <w:rFonts w:cstheme="minorHAnsi"/>
          <w:sz w:val="24"/>
          <w:szCs w:val="24"/>
        </w:rPr>
        <w:t> :</w:t>
      </w:r>
    </w:p>
    <w:tbl>
      <w:tblPr>
        <w:tblW w:w="9087" w:type="dxa"/>
        <w:tblInd w:w="55" w:type="dxa"/>
        <w:tblCellMar>
          <w:left w:w="70" w:type="dxa"/>
          <w:right w:w="70" w:type="dxa"/>
        </w:tblCellMar>
        <w:tblLook w:val="04A0" w:firstRow="1" w:lastRow="0" w:firstColumn="1" w:lastColumn="0" w:noHBand="0" w:noVBand="1"/>
      </w:tblPr>
      <w:tblGrid>
        <w:gridCol w:w="3984"/>
        <w:gridCol w:w="1134"/>
        <w:gridCol w:w="3969"/>
      </w:tblGrid>
      <w:tr w:rsidR="00376515" w:rsidRPr="00376515" w14:paraId="4C8F84EC" w14:textId="77777777" w:rsidTr="00420024">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BD6F"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xml:space="preserve">TRAVAUX + </w:t>
            </w:r>
            <w:proofErr w:type="spellStart"/>
            <w:r w:rsidRPr="00376515">
              <w:rPr>
                <w:rFonts w:eastAsia="Times New Roman" w:cstheme="minorHAnsi"/>
                <w:bCs/>
                <w:sz w:val="24"/>
                <w:szCs w:val="24"/>
              </w:rPr>
              <w:t>Equipts+Extérieurs</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CF3B0C"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E18E82A"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xml:space="preserve">                           1 100 000,00 € </w:t>
            </w:r>
          </w:p>
        </w:tc>
      </w:tr>
      <w:tr w:rsidR="00376515" w:rsidRPr="00376515" w14:paraId="1D0946A7" w14:textId="77777777" w:rsidTr="0042002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38EB40B4" w14:textId="77777777" w:rsidR="00376515" w:rsidRPr="00376515" w:rsidRDefault="00376515" w:rsidP="00376515">
            <w:pPr>
              <w:spacing w:after="0" w:line="240" w:lineRule="auto"/>
              <w:rPr>
                <w:rFonts w:eastAsia="Times New Roman" w:cstheme="minorHAnsi"/>
                <w:sz w:val="24"/>
                <w:szCs w:val="24"/>
              </w:rPr>
            </w:pPr>
            <w:r w:rsidRPr="00376515">
              <w:rPr>
                <w:rFonts w:eastAsia="Times New Roman" w:cstheme="minorHAnsi"/>
                <w:sz w:val="24"/>
                <w:szCs w:val="24"/>
              </w:rPr>
              <w:t>Honoraires (MOE, CT, SPS, divers)</w:t>
            </w:r>
          </w:p>
        </w:tc>
        <w:tc>
          <w:tcPr>
            <w:tcW w:w="1134" w:type="dxa"/>
            <w:tcBorders>
              <w:top w:val="nil"/>
              <w:left w:val="nil"/>
              <w:bottom w:val="single" w:sz="4" w:space="0" w:color="auto"/>
              <w:right w:val="single" w:sz="4" w:space="0" w:color="auto"/>
            </w:tcBorders>
            <w:shd w:val="clear" w:color="auto" w:fill="auto"/>
            <w:noWrap/>
            <w:vAlign w:val="bottom"/>
            <w:hideMark/>
          </w:tcPr>
          <w:p w14:paraId="341E139B" w14:textId="77777777" w:rsidR="00376515" w:rsidRPr="00376515" w:rsidRDefault="00376515" w:rsidP="00376515">
            <w:pPr>
              <w:spacing w:after="0" w:line="240" w:lineRule="auto"/>
              <w:jc w:val="right"/>
              <w:rPr>
                <w:rFonts w:eastAsia="Times New Roman" w:cstheme="minorHAnsi"/>
                <w:sz w:val="24"/>
                <w:szCs w:val="24"/>
              </w:rPr>
            </w:pPr>
            <w:r w:rsidRPr="00376515">
              <w:rPr>
                <w:rFonts w:eastAsia="Times New Roman" w:cstheme="minorHAnsi"/>
                <w:sz w:val="24"/>
                <w:szCs w:val="24"/>
              </w:rPr>
              <w:t>~18,0%</w:t>
            </w:r>
          </w:p>
        </w:tc>
        <w:tc>
          <w:tcPr>
            <w:tcW w:w="3969" w:type="dxa"/>
            <w:tcBorders>
              <w:top w:val="nil"/>
              <w:left w:val="nil"/>
              <w:bottom w:val="single" w:sz="4" w:space="0" w:color="auto"/>
              <w:right w:val="single" w:sz="4" w:space="0" w:color="auto"/>
            </w:tcBorders>
            <w:shd w:val="clear" w:color="auto" w:fill="auto"/>
            <w:noWrap/>
            <w:vAlign w:val="bottom"/>
            <w:hideMark/>
          </w:tcPr>
          <w:p w14:paraId="00E2EF77" w14:textId="77777777" w:rsidR="00376515" w:rsidRPr="00376515" w:rsidRDefault="00376515" w:rsidP="00376515">
            <w:pPr>
              <w:spacing w:after="0" w:line="240" w:lineRule="auto"/>
              <w:rPr>
                <w:rFonts w:eastAsia="Times New Roman" w:cstheme="minorHAnsi"/>
                <w:sz w:val="24"/>
                <w:szCs w:val="24"/>
              </w:rPr>
            </w:pPr>
            <w:r w:rsidRPr="00376515">
              <w:rPr>
                <w:rFonts w:eastAsia="Times New Roman" w:cstheme="minorHAnsi"/>
                <w:sz w:val="24"/>
                <w:szCs w:val="24"/>
              </w:rPr>
              <w:t xml:space="preserve">                               198 000,00 € </w:t>
            </w:r>
          </w:p>
        </w:tc>
      </w:tr>
      <w:tr w:rsidR="00376515" w:rsidRPr="00376515" w14:paraId="2C25A14F" w14:textId="77777777" w:rsidTr="00420024">
        <w:trPr>
          <w:trHeight w:val="300"/>
        </w:trPr>
        <w:tc>
          <w:tcPr>
            <w:tcW w:w="511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E844C5" w14:textId="77777777" w:rsidR="00376515" w:rsidRPr="00376515" w:rsidRDefault="00376515" w:rsidP="00376515">
            <w:pPr>
              <w:spacing w:after="0" w:line="240" w:lineRule="auto"/>
              <w:rPr>
                <w:rFonts w:eastAsia="Times New Roman" w:cstheme="minorHAnsi"/>
                <w:bCs/>
                <w:i/>
                <w:sz w:val="24"/>
                <w:szCs w:val="24"/>
              </w:rPr>
            </w:pPr>
            <w:r w:rsidRPr="00376515">
              <w:rPr>
                <w:rFonts w:eastAsia="Times New Roman" w:cstheme="minorHAnsi"/>
                <w:bCs/>
                <w:i/>
                <w:sz w:val="24"/>
                <w:szCs w:val="24"/>
              </w:rPr>
              <w:t>Dont MOE seul ~12% (132 000,-€HT)</w:t>
            </w:r>
          </w:p>
        </w:tc>
        <w:tc>
          <w:tcPr>
            <w:tcW w:w="3969" w:type="dxa"/>
            <w:tcBorders>
              <w:top w:val="nil"/>
              <w:left w:val="nil"/>
              <w:bottom w:val="single" w:sz="4" w:space="0" w:color="auto"/>
              <w:right w:val="single" w:sz="4" w:space="0" w:color="auto"/>
            </w:tcBorders>
            <w:shd w:val="clear" w:color="auto" w:fill="auto"/>
            <w:noWrap/>
            <w:vAlign w:val="bottom"/>
            <w:hideMark/>
          </w:tcPr>
          <w:p w14:paraId="74A2FF36" w14:textId="77777777" w:rsidR="00376515" w:rsidRPr="00376515" w:rsidRDefault="00376515" w:rsidP="00376515">
            <w:pPr>
              <w:spacing w:after="0" w:line="240" w:lineRule="auto"/>
              <w:rPr>
                <w:rFonts w:eastAsia="Times New Roman" w:cstheme="minorHAnsi"/>
                <w:bCs/>
                <w:sz w:val="24"/>
                <w:szCs w:val="24"/>
              </w:rPr>
            </w:pPr>
          </w:p>
        </w:tc>
      </w:tr>
      <w:tr w:rsidR="00376515" w:rsidRPr="00376515" w14:paraId="4090554E" w14:textId="77777777" w:rsidTr="0042002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3AAA181C"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TOTAL TRAVAUX + HONO</w:t>
            </w:r>
          </w:p>
        </w:tc>
        <w:tc>
          <w:tcPr>
            <w:tcW w:w="1134" w:type="dxa"/>
            <w:tcBorders>
              <w:top w:val="nil"/>
              <w:left w:val="nil"/>
              <w:bottom w:val="single" w:sz="4" w:space="0" w:color="auto"/>
              <w:right w:val="single" w:sz="4" w:space="0" w:color="auto"/>
            </w:tcBorders>
            <w:shd w:val="clear" w:color="auto" w:fill="auto"/>
            <w:noWrap/>
            <w:vAlign w:val="bottom"/>
            <w:hideMark/>
          </w:tcPr>
          <w:p w14:paraId="2A6BBDCB"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w:t>
            </w:r>
          </w:p>
        </w:tc>
        <w:tc>
          <w:tcPr>
            <w:tcW w:w="3969" w:type="dxa"/>
            <w:tcBorders>
              <w:top w:val="nil"/>
              <w:left w:val="nil"/>
              <w:bottom w:val="single" w:sz="4" w:space="0" w:color="auto"/>
              <w:right w:val="single" w:sz="4" w:space="0" w:color="auto"/>
            </w:tcBorders>
            <w:shd w:val="clear" w:color="auto" w:fill="auto"/>
            <w:noWrap/>
            <w:vAlign w:val="bottom"/>
            <w:hideMark/>
          </w:tcPr>
          <w:p w14:paraId="025CE380"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xml:space="preserve">                           1 298 000,00 € </w:t>
            </w:r>
          </w:p>
        </w:tc>
      </w:tr>
      <w:tr w:rsidR="00376515" w:rsidRPr="00376515" w14:paraId="6FE42C05" w14:textId="77777777" w:rsidTr="0042002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7C2566D4" w14:textId="77777777" w:rsidR="00376515" w:rsidRPr="00376515" w:rsidRDefault="00376515" w:rsidP="00376515">
            <w:pPr>
              <w:spacing w:after="0" w:line="240" w:lineRule="auto"/>
              <w:rPr>
                <w:rFonts w:eastAsia="Times New Roman" w:cstheme="minorHAnsi"/>
                <w:sz w:val="24"/>
                <w:szCs w:val="24"/>
              </w:rPr>
            </w:pPr>
            <w:r w:rsidRPr="00376515">
              <w:rPr>
                <w:rFonts w:eastAsia="Times New Roman" w:cstheme="minorHAnsi"/>
                <w:sz w:val="24"/>
                <w:szCs w:val="24"/>
              </w:rPr>
              <w:t>aléas / révision</w:t>
            </w:r>
          </w:p>
        </w:tc>
        <w:tc>
          <w:tcPr>
            <w:tcW w:w="1134" w:type="dxa"/>
            <w:tcBorders>
              <w:top w:val="nil"/>
              <w:left w:val="nil"/>
              <w:bottom w:val="single" w:sz="4" w:space="0" w:color="auto"/>
              <w:right w:val="single" w:sz="4" w:space="0" w:color="auto"/>
            </w:tcBorders>
            <w:shd w:val="clear" w:color="auto" w:fill="auto"/>
            <w:noWrap/>
            <w:vAlign w:val="bottom"/>
            <w:hideMark/>
          </w:tcPr>
          <w:p w14:paraId="41E6CD86" w14:textId="77777777" w:rsidR="00376515" w:rsidRPr="00376515" w:rsidRDefault="00376515" w:rsidP="00376515">
            <w:pPr>
              <w:spacing w:after="0" w:line="240" w:lineRule="auto"/>
              <w:jc w:val="right"/>
              <w:rPr>
                <w:rFonts w:eastAsia="Times New Roman" w:cstheme="minorHAnsi"/>
                <w:sz w:val="24"/>
                <w:szCs w:val="24"/>
              </w:rPr>
            </w:pPr>
            <w:r w:rsidRPr="00376515">
              <w:rPr>
                <w:rFonts w:eastAsia="Times New Roman" w:cstheme="minorHAnsi"/>
                <w:sz w:val="24"/>
                <w:szCs w:val="24"/>
              </w:rPr>
              <w:t>~2,0%</w:t>
            </w:r>
          </w:p>
        </w:tc>
        <w:tc>
          <w:tcPr>
            <w:tcW w:w="3969" w:type="dxa"/>
            <w:tcBorders>
              <w:top w:val="nil"/>
              <w:left w:val="nil"/>
              <w:bottom w:val="single" w:sz="4" w:space="0" w:color="auto"/>
              <w:right w:val="single" w:sz="4" w:space="0" w:color="auto"/>
            </w:tcBorders>
            <w:shd w:val="clear" w:color="auto" w:fill="auto"/>
            <w:noWrap/>
            <w:vAlign w:val="bottom"/>
            <w:hideMark/>
          </w:tcPr>
          <w:p w14:paraId="4E6766EB" w14:textId="77777777" w:rsidR="00376515" w:rsidRPr="00376515" w:rsidRDefault="00376515" w:rsidP="00376515">
            <w:pPr>
              <w:spacing w:after="0" w:line="240" w:lineRule="auto"/>
              <w:rPr>
                <w:rFonts w:eastAsia="Times New Roman" w:cstheme="minorHAnsi"/>
                <w:sz w:val="24"/>
                <w:szCs w:val="24"/>
              </w:rPr>
            </w:pPr>
            <w:r w:rsidRPr="00376515">
              <w:rPr>
                <w:rFonts w:eastAsia="Times New Roman" w:cstheme="minorHAnsi"/>
                <w:sz w:val="24"/>
                <w:szCs w:val="24"/>
              </w:rPr>
              <w:t xml:space="preserve">                                 27 000,00 € </w:t>
            </w:r>
          </w:p>
        </w:tc>
      </w:tr>
      <w:tr w:rsidR="00376515" w:rsidRPr="00376515" w14:paraId="2F96C9C6" w14:textId="77777777" w:rsidTr="0042002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1F79B62D"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TOTAL €HT OPERATION</w:t>
            </w:r>
          </w:p>
        </w:tc>
        <w:tc>
          <w:tcPr>
            <w:tcW w:w="1134" w:type="dxa"/>
            <w:tcBorders>
              <w:top w:val="nil"/>
              <w:left w:val="nil"/>
              <w:bottom w:val="single" w:sz="4" w:space="0" w:color="auto"/>
              <w:right w:val="single" w:sz="4" w:space="0" w:color="auto"/>
            </w:tcBorders>
            <w:shd w:val="clear" w:color="auto" w:fill="auto"/>
            <w:noWrap/>
            <w:vAlign w:val="bottom"/>
            <w:hideMark/>
          </w:tcPr>
          <w:p w14:paraId="1B4EA7A7"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w:t>
            </w:r>
          </w:p>
        </w:tc>
        <w:tc>
          <w:tcPr>
            <w:tcW w:w="3969" w:type="dxa"/>
            <w:tcBorders>
              <w:top w:val="nil"/>
              <w:left w:val="nil"/>
              <w:bottom w:val="single" w:sz="4" w:space="0" w:color="auto"/>
              <w:right w:val="single" w:sz="4" w:space="0" w:color="auto"/>
            </w:tcBorders>
            <w:shd w:val="clear" w:color="auto" w:fill="auto"/>
            <w:noWrap/>
            <w:vAlign w:val="bottom"/>
            <w:hideMark/>
          </w:tcPr>
          <w:p w14:paraId="33827A33" w14:textId="77777777" w:rsidR="00376515" w:rsidRPr="00376515" w:rsidRDefault="00376515" w:rsidP="00376515">
            <w:pPr>
              <w:spacing w:after="0" w:line="240" w:lineRule="auto"/>
              <w:rPr>
                <w:rFonts w:eastAsia="Times New Roman" w:cstheme="minorHAnsi"/>
                <w:bCs/>
                <w:sz w:val="24"/>
                <w:szCs w:val="24"/>
              </w:rPr>
            </w:pPr>
            <w:r w:rsidRPr="00376515">
              <w:rPr>
                <w:rFonts w:eastAsia="Times New Roman" w:cstheme="minorHAnsi"/>
                <w:bCs/>
                <w:sz w:val="24"/>
                <w:szCs w:val="24"/>
              </w:rPr>
              <w:t xml:space="preserve">                           1 325 000,00 € </w:t>
            </w:r>
          </w:p>
        </w:tc>
      </w:tr>
      <w:tr w:rsidR="00376515" w:rsidRPr="00376515" w14:paraId="6BC034F7" w14:textId="77777777" w:rsidTr="0042002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46C78333" w14:textId="77777777" w:rsidR="00376515" w:rsidRPr="00376515" w:rsidRDefault="00376515" w:rsidP="00376515">
            <w:pPr>
              <w:spacing w:after="0" w:line="240" w:lineRule="auto"/>
              <w:rPr>
                <w:rFonts w:eastAsia="Times New Roman" w:cstheme="minorHAnsi"/>
                <w:sz w:val="24"/>
                <w:szCs w:val="24"/>
              </w:rPr>
            </w:pPr>
            <w:r w:rsidRPr="00376515">
              <w:rPr>
                <w:rFonts w:eastAsia="Times New Roman" w:cstheme="minorHAnsi"/>
                <w:sz w:val="24"/>
                <w:szCs w:val="24"/>
              </w:rPr>
              <w:t>TVA</w:t>
            </w:r>
          </w:p>
        </w:tc>
        <w:tc>
          <w:tcPr>
            <w:tcW w:w="1134" w:type="dxa"/>
            <w:tcBorders>
              <w:top w:val="nil"/>
              <w:left w:val="nil"/>
              <w:bottom w:val="single" w:sz="4" w:space="0" w:color="auto"/>
              <w:right w:val="single" w:sz="4" w:space="0" w:color="auto"/>
            </w:tcBorders>
            <w:shd w:val="clear" w:color="auto" w:fill="auto"/>
            <w:noWrap/>
            <w:vAlign w:val="bottom"/>
            <w:hideMark/>
          </w:tcPr>
          <w:p w14:paraId="6F01264C" w14:textId="77777777" w:rsidR="00376515" w:rsidRPr="00376515" w:rsidRDefault="00376515" w:rsidP="00376515">
            <w:pPr>
              <w:spacing w:after="0" w:line="240" w:lineRule="auto"/>
              <w:jc w:val="right"/>
              <w:rPr>
                <w:rFonts w:eastAsia="Times New Roman" w:cstheme="minorHAnsi"/>
                <w:sz w:val="24"/>
                <w:szCs w:val="24"/>
              </w:rPr>
            </w:pPr>
            <w:r w:rsidRPr="00376515">
              <w:rPr>
                <w:rFonts w:eastAsia="Times New Roman" w:cstheme="minorHAnsi"/>
                <w:sz w:val="24"/>
                <w:szCs w:val="24"/>
              </w:rPr>
              <w:t>20%</w:t>
            </w:r>
          </w:p>
        </w:tc>
        <w:tc>
          <w:tcPr>
            <w:tcW w:w="3969" w:type="dxa"/>
            <w:tcBorders>
              <w:top w:val="nil"/>
              <w:left w:val="nil"/>
              <w:bottom w:val="single" w:sz="4" w:space="0" w:color="auto"/>
              <w:right w:val="single" w:sz="4" w:space="0" w:color="auto"/>
            </w:tcBorders>
            <w:shd w:val="clear" w:color="auto" w:fill="auto"/>
            <w:noWrap/>
            <w:vAlign w:val="bottom"/>
            <w:hideMark/>
          </w:tcPr>
          <w:p w14:paraId="1A272B98" w14:textId="77777777" w:rsidR="00376515" w:rsidRPr="00376515" w:rsidRDefault="00376515" w:rsidP="00376515">
            <w:pPr>
              <w:spacing w:after="0" w:line="240" w:lineRule="auto"/>
              <w:rPr>
                <w:rFonts w:eastAsia="Times New Roman" w:cstheme="minorHAnsi"/>
                <w:sz w:val="24"/>
                <w:szCs w:val="24"/>
              </w:rPr>
            </w:pPr>
            <w:r w:rsidRPr="00376515">
              <w:rPr>
                <w:rFonts w:eastAsia="Times New Roman" w:cstheme="minorHAnsi"/>
                <w:sz w:val="24"/>
                <w:szCs w:val="24"/>
              </w:rPr>
              <w:t xml:space="preserve">                               265 000,00€ </w:t>
            </w:r>
          </w:p>
        </w:tc>
      </w:tr>
      <w:tr w:rsidR="00376515" w:rsidRPr="00376515" w14:paraId="6AFEF51D" w14:textId="77777777" w:rsidTr="00420024">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14:paraId="47BCE443" w14:textId="77777777" w:rsidR="00376515" w:rsidRPr="00376515" w:rsidRDefault="00376515" w:rsidP="00376515">
            <w:pPr>
              <w:spacing w:after="0" w:line="240" w:lineRule="auto"/>
              <w:rPr>
                <w:rFonts w:eastAsia="Times New Roman" w:cstheme="minorHAnsi"/>
                <w:bCs/>
                <w:i/>
                <w:iCs/>
                <w:sz w:val="24"/>
                <w:szCs w:val="24"/>
              </w:rPr>
            </w:pPr>
            <w:r w:rsidRPr="00376515">
              <w:rPr>
                <w:rFonts w:eastAsia="Times New Roman" w:cstheme="minorHAnsi"/>
                <w:bCs/>
                <w:i/>
                <w:iCs/>
                <w:sz w:val="24"/>
                <w:szCs w:val="24"/>
              </w:rPr>
              <w:t>TOTAL €TTC OPERATION</w:t>
            </w:r>
          </w:p>
        </w:tc>
        <w:tc>
          <w:tcPr>
            <w:tcW w:w="1134" w:type="dxa"/>
            <w:tcBorders>
              <w:top w:val="nil"/>
              <w:left w:val="nil"/>
              <w:bottom w:val="single" w:sz="4" w:space="0" w:color="auto"/>
              <w:right w:val="single" w:sz="4" w:space="0" w:color="auto"/>
            </w:tcBorders>
            <w:shd w:val="clear" w:color="auto" w:fill="auto"/>
            <w:noWrap/>
            <w:vAlign w:val="bottom"/>
            <w:hideMark/>
          </w:tcPr>
          <w:p w14:paraId="348DB3FC" w14:textId="77777777" w:rsidR="00376515" w:rsidRPr="00376515" w:rsidRDefault="00376515" w:rsidP="00376515">
            <w:pPr>
              <w:spacing w:after="0" w:line="240" w:lineRule="auto"/>
              <w:rPr>
                <w:rFonts w:eastAsia="Times New Roman" w:cstheme="minorHAnsi"/>
                <w:bCs/>
                <w:i/>
                <w:iCs/>
                <w:sz w:val="24"/>
                <w:szCs w:val="24"/>
              </w:rPr>
            </w:pPr>
            <w:r w:rsidRPr="00376515">
              <w:rPr>
                <w:rFonts w:eastAsia="Times New Roman" w:cstheme="minorHAnsi"/>
                <w:bCs/>
                <w:i/>
                <w:iCs/>
                <w:sz w:val="24"/>
                <w:szCs w:val="24"/>
              </w:rPr>
              <w:t> </w:t>
            </w:r>
          </w:p>
        </w:tc>
        <w:tc>
          <w:tcPr>
            <w:tcW w:w="3969" w:type="dxa"/>
            <w:tcBorders>
              <w:top w:val="nil"/>
              <w:left w:val="nil"/>
              <w:bottom w:val="single" w:sz="4" w:space="0" w:color="auto"/>
              <w:right w:val="single" w:sz="4" w:space="0" w:color="auto"/>
            </w:tcBorders>
            <w:shd w:val="clear" w:color="auto" w:fill="auto"/>
            <w:noWrap/>
            <w:vAlign w:val="bottom"/>
            <w:hideMark/>
          </w:tcPr>
          <w:p w14:paraId="3B3E95A0" w14:textId="77777777" w:rsidR="00376515" w:rsidRPr="00376515" w:rsidRDefault="00376515" w:rsidP="00376515">
            <w:pPr>
              <w:spacing w:after="0" w:line="240" w:lineRule="auto"/>
              <w:rPr>
                <w:rFonts w:eastAsia="Times New Roman" w:cstheme="minorHAnsi"/>
                <w:bCs/>
                <w:i/>
                <w:iCs/>
                <w:sz w:val="24"/>
                <w:szCs w:val="24"/>
              </w:rPr>
            </w:pPr>
            <w:r w:rsidRPr="00376515">
              <w:rPr>
                <w:rFonts w:eastAsia="Times New Roman" w:cstheme="minorHAnsi"/>
                <w:bCs/>
                <w:i/>
                <w:iCs/>
                <w:sz w:val="24"/>
                <w:szCs w:val="24"/>
              </w:rPr>
              <w:t xml:space="preserve">                           1 590 000,00 € </w:t>
            </w:r>
          </w:p>
        </w:tc>
      </w:tr>
    </w:tbl>
    <w:p w14:paraId="520E3925" w14:textId="77777777" w:rsidR="00376515" w:rsidRPr="00376515" w:rsidRDefault="00376515" w:rsidP="00B811B6">
      <w:pPr>
        <w:spacing w:after="0" w:line="240" w:lineRule="auto"/>
        <w:rPr>
          <w:rStyle w:val="NormalCharacter"/>
          <w:rFonts w:cstheme="minorHAnsi"/>
          <w:szCs w:val="24"/>
        </w:rPr>
      </w:pPr>
    </w:p>
    <w:p w14:paraId="06B31198" w14:textId="77777777" w:rsidR="00376515" w:rsidRPr="00376515" w:rsidRDefault="00376515" w:rsidP="00376515">
      <w:pPr>
        <w:spacing w:after="120" w:line="240" w:lineRule="auto"/>
        <w:rPr>
          <w:rFonts w:cstheme="minorHAnsi"/>
          <w:sz w:val="24"/>
          <w:szCs w:val="24"/>
        </w:rPr>
      </w:pPr>
      <w:r w:rsidRPr="00376515">
        <w:rPr>
          <w:rFonts w:cstheme="minorHAnsi"/>
          <w:sz w:val="24"/>
          <w:szCs w:val="24"/>
        </w:rPr>
        <w:t xml:space="preserve">En conséquence, le montant total de l’opération est de l’ordre de 1,59 M € TTC (Valeur juillet 2017) </w:t>
      </w:r>
    </w:p>
    <w:p w14:paraId="1EB69CD5" w14:textId="77777777" w:rsidR="00376515" w:rsidRPr="00376515" w:rsidRDefault="00376515" w:rsidP="00376515">
      <w:pPr>
        <w:spacing w:after="120" w:line="240" w:lineRule="auto"/>
        <w:jc w:val="both"/>
        <w:rPr>
          <w:rFonts w:cstheme="minorHAnsi"/>
          <w:sz w:val="24"/>
          <w:szCs w:val="24"/>
        </w:rPr>
      </w:pPr>
      <w:r w:rsidRPr="00376515">
        <w:rPr>
          <w:rFonts w:cstheme="minorHAnsi"/>
          <w:sz w:val="24"/>
          <w:szCs w:val="24"/>
        </w:rPr>
        <w:t>Après délibération, le conseil municipal,</w:t>
      </w:r>
      <w:r w:rsidRPr="00376515">
        <w:rPr>
          <w:rFonts w:cstheme="minorHAnsi"/>
          <w:b/>
          <w:sz w:val="24"/>
          <w:szCs w:val="24"/>
        </w:rPr>
        <w:t xml:space="preserve"> </w:t>
      </w:r>
      <w:r w:rsidRPr="00376515">
        <w:rPr>
          <w:rFonts w:cstheme="minorHAnsi"/>
          <w:sz w:val="24"/>
          <w:szCs w:val="24"/>
        </w:rPr>
        <w:t>à l’unanimité,</w:t>
      </w:r>
    </w:p>
    <w:p w14:paraId="5EAB5C16" w14:textId="33D2CCF5" w:rsidR="00376515" w:rsidRPr="00376515" w:rsidRDefault="00376515" w:rsidP="00376515">
      <w:pPr>
        <w:pStyle w:val="Paragraphedeliste"/>
        <w:numPr>
          <w:ilvl w:val="0"/>
          <w:numId w:val="10"/>
        </w:numPr>
        <w:spacing w:after="120" w:line="240" w:lineRule="auto"/>
        <w:ind w:left="284" w:hanging="284"/>
        <w:jc w:val="both"/>
        <w:rPr>
          <w:rFonts w:asciiTheme="minorHAnsi" w:hAnsiTheme="minorHAnsi" w:cstheme="minorHAnsi"/>
          <w:sz w:val="24"/>
        </w:rPr>
      </w:pPr>
      <w:proofErr w:type="gramStart"/>
      <w:r w:rsidRPr="00376515">
        <w:rPr>
          <w:rFonts w:asciiTheme="minorHAnsi" w:hAnsiTheme="minorHAnsi" w:cstheme="minorHAnsi"/>
          <w:b/>
          <w:sz w:val="24"/>
          <w:u w:val="single"/>
        </w:rPr>
        <w:t>dit</w:t>
      </w:r>
      <w:proofErr w:type="gramEnd"/>
      <w:r w:rsidRPr="00376515">
        <w:rPr>
          <w:rFonts w:asciiTheme="minorHAnsi" w:hAnsiTheme="minorHAnsi" w:cstheme="minorHAnsi"/>
          <w:sz w:val="24"/>
        </w:rPr>
        <w:t xml:space="preserve"> que les crédits nécessaires à l’opération et au lancement de la procédure pour l’année 2017-2018-2019 seront inscrits au budget 2017-2018-2019, chapitre 23 article 2313</w:t>
      </w:r>
      <w:r w:rsidR="008F720A">
        <w:rPr>
          <w:rFonts w:asciiTheme="minorHAnsi" w:hAnsiTheme="minorHAnsi" w:cstheme="minorHAnsi"/>
          <w:sz w:val="24"/>
        </w:rPr>
        <w:t>,</w:t>
      </w:r>
    </w:p>
    <w:p w14:paraId="6EF8A77C" w14:textId="77777777" w:rsidR="00376515" w:rsidRPr="00376515" w:rsidRDefault="00376515" w:rsidP="00B811B6">
      <w:pPr>
        <w:pStyle w:val="Paragraphedeliste"/>
        <w:numPr>
          <w:ilvl w:val="0"/>
          <w:numId w:val="0"/>
        </w:numPr>
        <w:spacing w:line="240" w:lineRule="auto"/>
        <w:ind w:left="1636"/>
        <w:rPr>
          <w:rFonts w:asciiTheme="minorHAnsi" w:hAnsiTheme="minorHAnsi" w:cstheme="minorHAnsi"/>
          <w:sz w:val="24"/>
        </w:rPr>
      </w:pPr>
    </w:p>
    <w:p w14:paraId="543E24AD" w14:textId="77777777" w:rsidR="00376515" w:rsidRPr="00376515" w:rsidRDefault="00376515" w:rsidP="00376515">
      <w:pPr>
        <w:pStyle w:val="Paragraphedeliste"/>
        <w:numPr>
          <w:ilvl w:val="0"/>
          <w:numId w:val="10"/>
        </w:numPr>
        <w:spacing w:after="200" w:line="240" w:lineRule="auto"/>
        <w:ind w:left="284" w:hanging="284"/>
        <w:jc w:val="both"/>
        <w:rPr>
          <w:rFonts w:asciiTheme="minorHAnsi" w:hAnsiTheme="minorHAnsi" w:cstheme="minorHAnsi"/>
          <w:sz w:val="24"/>
        </w:rPr>
      </w:pPr>
      <w:proofErr w:type="gramStart"/>
      <w:r w:rsidRPr="00376515">
        <w:rPr>
          <w:rFonts w:asciiTheme="minorHAnsi" w:hAnsiTheme="minorHAnsi" w:cstheme="minorHAnsi"/>
          <w:b/>
          <w:sz w:val="24"/>
          <w:u w:val="single"/>
        </w:rPr>
        <w:t>approuve</w:t>
      </w:r>
      <w:proofErr w:type="gramEnd"/>
      <w:r w:rsidRPr="00376515">
        <w:rPr>
          <w:rFonts w:asciiTheme="minorHAnsi" w:hAnsiTheme="minorHAnsi" w:cstheme="minorHAnsi"/>
          <w:sz w:val="24"/>
        </w:rPr>
        <w:t xml:space="preserve"> l'enveloppe globale d'opération pour un montant de 1,59 M € TTC, </w:t>
      </w:r>
    </w:p>
    <w:p w14:paraId="6F11D896" w14:textId="77777777" w:rsidR="00376515" w:rsidRPr="00376515" w:rsidRDefault="00376515" w:rsidP="00B811B6">
      <w:pPr>
        <w:pStyle w:val="Paragraphedeliste"/>
        <w:numPr>
          <w:ilvl w:val="0"/>
          <w:numId w:val="0"/>
        </w:numPr>
        <w:spacing w:line="240" w:lineRule="auto"/>
        <w:ind w:left="1636"/>
        <w:rPr>
          <w:rFonts w:asciiTheme="minorHAnsi" w:hAnsiTheme="minorHAnsi" w:cstheme="minorHAnsi"/>
          <w:sz w:val="24"/>
        </w:rPr>
      </w:pPr>
    </w:p>
    <w:p w14:paraId="1AAEE73C" w14:textId="0C615B1F" w:rsidR="00376515" w:rsidRPr="00376515" w:rsidRDefault="00376515" w:rsidP="00376515">
      <w:pPr>
        <w:pStyle w:val="Paragraphedeliste"/>
        <w:numPr>
          <w:ilvl w:val="0"/>
          <w:numId w:val="10"/>
        </w:numPr>
        <w:spacing w:after="200" w:line="240" w:lineRule="auto"/>
        <w:ind w:left="284" w:hanging="284"/>
        <w:jc w:val="both"/>
        <w:rPr>
          <w:rFonts w:asciiTheme="minorHAnsi" w:hAnsiTheme="minorHAnsi" w:cstheme="minorHAnsi"/>
          <w:sz w:val="24"/>
        </w:rPr>
      </w:pPr>
      <w:proofErr w:type="gramStart"/>
      <w:r w:rsidRPr="00376515">
        <w:rPr>
          <w:rFonts w:asciiTheme="minorHAnsi" w:hAnsiTheme="minorHAnsi" w:cstheme="minorHAnsi"/>
          <w:b/>
          <w:sz w:val="24"/>
          <w:u w:val="single"/>
        </w:rPr>
        <w:t>autorise</w:t>
      </w:r>
      <w:proofErr w:type="gramEnd"/>
      <w:r w:rsidRPr="00376515">
        <w:rPr>
          <w:rFonts w:asciiTheme="minorHAnsi" w:hAnsiTheme="minorHAnsi" w:cstheme="minorHAnsi"/>
          <w:sz w:val="24"/>
        </w:rPr>
        <w:t xml:space="preserve"> le lancement de la procédure de sélection du maître d’œuvre dans le cadre de la procédure dite « MAPA » en application de l’article 42.2° de l’ordonnance n° 2015-899 du 23 juillet 2015 relative aux marchés publics et de l’article 27 du décret n° 2016-360 du 25 mars 20</w:t>
      </w:r>
      <w:r w:rsidR="008F720A">
        <w:rPr>
          <w:rFonts w:asciiTheme="minorHAnsi" w:hAnsiTheme="minorHAnsi" w:cstheme="minorHAnsi"/>
          <w:sz w:val="24"/>
        </w:rPr>
        <w:t>16 relatif aux marchés publics,</w:t>
      </w:r>
    </w:p>
    <w:p w14:paraId="42E99C46" w14:textId="77777777" w:rsidR="00376515" w:rsidRPr="00376515" w:rsidRDefault="00376515" w:rsidP="00B811B6">
      <w:pPr>
        <w:pStyle w:val="Paragraphedeliste"/>
        <w:numPr>
          <w:ilvl w:val="0"/>
          <w:numId w:val="0"/>
        </w:numPr>
        <w:spacing w:line="240" w:lineRule="auto"/>
        <w:ind w:left="1636"/>
        <w:rPr>
          <w:rFonts w:asciiTheme="minorHAnsi" w:hAnsiTheme="minorHAnsi" w:cstheme="minorHAnsi"/>
          <w:sz w:val="24"/>
        </w:rPr>
      </w:pPr>
    </w:p>
    <w:p w14:paraId="171CFB1B" w14:textId="77777777" w:rsidR="00376515" w:rsidRPr="00376515" w:rsidRDefault="00376515" w:rsidP="00376515">
      <w:pPr>
        <w:pStyle w:val="Paragraphedeliste"/>
        <w:numPr>
          <w:ilvl w:val="0"/>
          <w:numId w:val="10"/>
        </w:numPr>
        <w:spacing w:after="200" w:line="240" w:lineRule="auto"/>
        <w:ind w:left="284" w:hanging="284"/>
        <w:rPr>
          <w:rFonts w:asciiTheme="minorHAnsi" w:hAnsiTheme="minorHAnsi" w:cstheme="minorHAnsi"/>
          <w:sz w:val="24"/>
        </w:rPr>
      </w:pPr>
      <w:proofErr w:type="gramStart"/>
      <w:r w:rsidRPr="00376515">
        <w:rPr>
          <w:rFonts w:asciiTheme="minorHAnsi" w:hAnsiTheme="minorHAnsi" w:cstheme="minorHAnsi"/>
          <w:b/>
          <w:sz w:val="24"/>
          <w:u w:val="single"/>
        </w:rPr>
        <w:t>autorise</w:t>
      </w:r>
      <w:proofErr w:type="gramEnd"/>
      <w:r w:rsidRPr="00376515">
        <w:rPr>
          <w:rFonts w:asciiTheme="minorHAnsi" w:hAnsiTheme="minorHAnsi" w:cstheme="minorHAnsi"/>
          <w:sz w:val="24"/>
        </w:rPr>
        <w:t xml:space="preserve"> M. le Maire à engager l'ensemble des démarches et procédures liées à l'engagement de l'opération et à signer les actes et marchés y afférents.</w:t>
      </w:r>
    </w:p>
    <w:p w14:paraId="4DD9EDD6" w14:textId="77777777" w:rsidR="00376515" w:rsidRPr="00376515" w:rsidRDefault="00376515" w:rsidP="00376515">
      <w:pPr>
        <w:pStyle w:val="Paragraphedeliste"/>
        <w:numPr>
          <w:ilvl w:val="0"/>
          <w:numId w:val="0"/>
        </w:numPr>
        <w:spacing w:line="240" w:lineRule="auto"/>
        <w:rPr>
          <w:rFonts w:asciiTheme="minorHAnsi" w:hAnsiTheme="minorHAnsi" w:cstheme="minorHAnsi"/>
          <w:b/>
          <w:sz w:val="24"/>
        </w:rPr>
      </w:pPr>
    </w:p>
    <w:p w14:paraId="3C85F8F8" w14:textId="77777777" w:rsidR="00B811B6" w:rsidRDefault="00B811B6" w:rsidP="00B811B6">
      <w:pPr>
        <w:spacing w:line="240" w:lineRule="auto"/>
        <w:contextualSpacing/>
        <w:jc w:val="both"/>
        <w:rPr>
          <w:rFonts w:eastAsiaTheme="minorEastAsia"/>
          <w:i/>
          <w:sz w:val="24"/>
          <w:szCs w:val="24"/>
          <w:lang w:eastAsia="fr-FR"/>
        </w:rPr>
      </w:pPr>
      <w:r w:rsidRPr="00B811B6">
        <w:rPr>
          <w:rFonts w:eastAsiaTheme="minorEastAsia"/>
          <w:i/>
          <w:sz w:val="24"/>
          <w:szCs w:val="24"/>
          <w:lang w:eastAsia="fr-FR"/>
        </w:rPr>
        <w:t>Mme Viviane STOEHR</w:t>
      </w:r>
      <w:r w:rsidR="00BE6B02">
        <w:rPr>
          <w:rFonts w:eastAsiaTheme="minorEastAsia"/>
          <w:i/>
          <w:sz w:val="24"/>
          <w:szCs w:val="24"/>
          <w:lang w:eastAsia="fr-FR"/>
        </w:rPr>
        <w:t xml:space="preserve"> rappelle qu’il s’agit d’un problème très ancien. A son avis on pourrait construire un nouveau bâtiment ailleurs dans la commune.</w:t>
      </w:r>
    </w:p>
    <w:p w14:paraId="7AAD0DD8" w14:textId="77777777" w:rsidR="00B811B6" w:rsidRPr="00B811B6" w:rsidRDefault="00B811B6" w:rsidP="00B811B6">
      <w:pPr>
        <w:spacing w:line="240" w:lineRule="auto"/>
        <w:contextualSpacing/>
        <w:jc w:val="both"/>
        <w:rPr>
          <w:rFonts w:eastAsiaTheme="minorEastAsia"/>
          <w:i/>
          <w:sz w:val="24"/>
          <w:szCs w:val="24"/>
          <w:lang w:eastAsia="fr-FR"/>
        </w:rPr>
      </w:pPr>
    </w:p>
    <w:p w14:paraId="5BF909CF" w14:textId="3C72EF07" w:rsidR="00B811B6" w:rsidRDefault="00B811B6" w:rsidP="00B811B6">
      <w:pPr>
        <w:spacing w:line="240" w:lineRule="auto"/>
        <w:contextualSpacing/>
        <w:jc w:val="both"/>
        <w:rPr>
          <w:rFonts w:eastAsiaTheme="minorEastAsia"/>
          <w:i/>
          <w:sz w:val="24"/>
          <w:szCs w:val="24"/>
          <w:lang w:eastAsia="fr-FR"/>
        </w:rPr>
      </w:pPr>
      <w:r w:rsidRPr="00B811B6">
        <w:rPr>
          <w:rFonts w:eastAsiaTheme="minorEastAsia"/>
          <w:i/>
          <w:sz w:val="24"/>
          <w:szCs w:val="24"/>
          <w:lang w:eastAsia="fr-FR"/>
        </w:rPr>
        <w:t xml:space="preserve">M. Michel JOLLY </w:t>
      </w:r>
      <w:r w:rsidR="00BE6B02">
        <w:rPr>
          <w:rFonts w:eastAsiaTheme="minorEastAsia"/>
          <w:i/>
          <w:sz w:val="24"/>
          <w:szCs w:val="24"/>
          <w:lang w:eastAsia="fr-FR"/>
        </w:rPr>
        <w:t xml:space="preserve">rappelle que </w:t>
      </w:r>
      <w:r w:rsidR="007A10D0">
        <w:rPr>
          <w:rFonts w:eastAsiaTheme="minorEastAsia"/>
          <w:i/>
          <w:sz w:val="24"/>
          <w:szCs w:val="24"/>
          <w:lang w:eastAsia="fr-FR"/>
        </w:rPr>
        <w:t xml:space="preserve">demeurent </w:t>
      </w:r>
      <w:r w:rsidR="00BE6B02">
        <w:rPr>
          <w:rFonts w:eastAsiaTheme="minorEastAsia"/>
          <w:i/>
          <w:sz w:val="24"/>
          <w:szCs w:val="24"/>
          <w:lang w:eastAsia="fr-FR"/>
        </w:rPr>
        <w:t>la problématique</w:t>
      </w:r>
      <w:r w:rsidR="007A10D0">
        <w:rPr>
          <w:rFonts w:eastAsiaTheme="minorEastAsia"/>
          <w:i/>
          <w:sz w:val="24"/>
          <w:szCs w:val="24"/>
          <w:lang w:eastAsia="fr-FR"/>
        </w:rPr>
        <w:t xml:space="preserve"> du foncier</w:t>
      </w:r>
      <w:r w:rsidRPr="00B811B6">
        <w:rPr>
          <w:rFonts w:eastAsiaTheme="minorEastAsia"/>
          <w:i/>
          <w:sz w:val="24"/>
          <w:szCs w:val="24"/>
          <w:lang w:eastAsia="fr-FR"/>
        </w:rPr>
        <w:t xml:space="preserve">, </w:t>
      </w:r>
      <w:r w:rsidR="00BE6B02">
        <w:rPr>
          <w:rFonts w:eastAsiaTheme="minorEastAsia"/>
          <w:i/>
          <w:sz w:val="24"/>
          <w:szCs w:val="24"/>
          <w:lang w:eastAsia="fr-FR"/>
        </w:rPr>
        <w:t xml:space="preserve">le </w:t>
      </w:r>
      <w:r w:rsidRPr="00B811B6">
        <w:rPr>
          <w:rFonts w:eastAsiaTheme="minorEastAsia"/>
          <w:i/>
          <w:sz w:val="24"/>
          <w:szCs w:val="24"/>
          <w:lang w:eastAsia="fr-FR"/>
        </w:rPr>
        <w:t>PPRT</w:t>
      </w:r>
      <w:r w:rsidR="00BE6B02">
        <w:rPr>
          <w:rFonts w:eastAsiaTheme="minorEastAsia"/>
          <w:i/>
          <w:sz w:val="24"/>
          <w:szCs w:val="24"/>
          <w:lang w:eastAsia="fr-FR"/>
        </w:rPr>
        <w:t xml:space="preserve">, le </w:t>
      </w:r>
      <w:r w:rsidRPr="00B811B6">
        <w:rPr>
          <w:rFonts w:eastAsiaTheme="minorEastAsia"/>
          <w:i/>
          <w:sz w:val="24"/>
          <w:szCs w:val="24"/>
          <w:lang w:eastAsia="fr-FR"/>
        </w:rPr>
        <w:t>PP</w:t>
      </w:r>
      <w:r w:rsidR="007A10D0">
        <w:rPr>
          <w:rFonts w:eastAsiaTheme="minorEastAsia"/>
          <w:i/>
          <w:sz w:val="24"/>
          <w:szCs w:val="24"/>
          <w:lang w:eastAsia="fr-FR"/>
        </w:rPr>
        <w:t>R</w:t>
      </w:r>
      <w:r w:rsidRPr="00B811B6">
        <w:rPr>
          <w:rFonts w:eastAsiaTheme="minorEastAsia"/>
          <w:i/>
          <w:sz w:val="24"/>
          <w:szCs w:val="24"/>
          <w:lang w:eastAsia="fr-FR"/>
        </w:rPr>
        <w:t xml:space="preserve">I. </w:t>
      </w:r>
      <w:r w:rsidR="007A10D0">
        <w:rPr>
          <w:rFonts w:eastAsiaTheme="minorEastAsia"/>
          <w:i/>
          <w:sz w:val="24"/>
          <w:szCs w:val="24"/>
          <w:lang w:eastAsia="fr-FR"/>
        </w:rPr>
        <w:t>A son avis une réhabilitation sur site s’impose.</w:t>
      </w:r>
    </w:p>
    <w:p w14:paraId="7BFA2B3A" w14:textId="77777777" w:rsidR="00B811B6" w:rsidRPr="00B811B6" w:rsidRDefault="00B811B6" w:rsidP="00B811B6">
      <w:pPr>
        <w:spacing w:line="240" w:lineRule="auto"/>
        <w:contextualSpacing/>
        <w:jc w:val="both"/>
        <w:rPr>
          <w:rFonts w:eastAsiaTheme="minorEastAsia"/>
          <w:i/>
          <w:sz w:val="24"/>
          <w:szCs w:val="24"/>
          <w:lang w:eastAsia="fr-FR"/>
        </w:rPr>
      </w:pPr>
    </w:p>
    <w:p w14:paraId="475958E4" w14:textId="77777777" w:rsidR="00B811B6" w:rsidRDefault="00B811B6" w:rsidP="00B811B6">
      <w:pPr>
        <w:spacing w:line="240" w:lineRule="auto"/>
        <w:contextualSpacing/>
        <w:jc w:val="both"/>
        <w:rPr>
          <w:rFonts w:eastAsiaTheme="minorEastAsia"/>
          <w:i/>
          <w:sz w:val="24"/>
          <w:szCs w:val="24"/>
          <w:lang w:eastAsia="fr-FR"/>
        </w:rPr>
      </w:pPr>
      <w:r w:rsidRPr="00B811B6">
        <w:rPr>
          <w:rFonts w:eastAsiaTheme="minorEastAsia"/>
          <w:i/>
          <w:sz w:val="24"/>
          <w:szCs w:val="24"/>
          <w:lang w:eastAsia="fr-FR"/>
        </w:rPr>
        <w:t xml:space="preserve">M. Raymond </w:t>
      </w:r>
      <w:r w:rsidR="00BE6B02">
        <w:rPr>
          <w:rFonts w:eastAsiaTheme="minorEastAsia"/>
          <w:i/>
          <w:sz w:val="24"/>
          <w:szCs w:val="24"/>
          <w:lang w:eastAsia="fr-FR"/>
        </w:rPr>
        <w:t xml:space="preserve">HAFFNER pense que </w:t>
      </w:r>
      <w:r w:rsidRPr="00B811B6">
        <w:rPr>
          <w:rFonts w:eastAsiaTheme="minorEastAsia"/>
          <w:i/>
          <w:sz w:val="24"/>
          <w:szCs w:val="24"/>
          <w:lang w:eastAsia="fr-FR"/>
        </w:rPr>
        <w:t>l</w:t>
      </w:r>
      <w:r w:rsidR="00BE6B02">
        <w:rPr>
          <w:rFonts w:eastAsiaTheme="minorEastAsia"/>
          <w:i/>
          <w:sz w:val="24"/>
          <w:szCs w:val="24"/>
          <w:lang w:eastAsia="fr-FR"/>
        </w:rPr>
        <w:t xml:space="preserve">a durée des </w:t>
      </w:r>
      <w:r w:rsidRPr="00B811B6">
        <w:rPr>
          <w:rFonts w:eastAsiaTheme="minorEastAsia"/>
          <w:i/>
          <w:sz w:val="24"/>
          <w:szCs w:val="24"/>
          <w:lang w:eastAsia="fr-FR"/>
        </w:rPr>
        <w:t xml:space="preserve">travaux </w:t>
      </w:r>
      <w:r w:rsidR="00BE6B02">
        <w:rPr>
          <w:rFonts w:eastAsiaTheme="minorEastAsia"/>
          <w:i/>
          <w:sz w:val="24"/>
          <w:szCs w:val="24"/>
          <w:lang w:eastAsia="fr-FR"/>
        </w:rPr>
        <w:t>dépas</w:t>
      </w:r>
      <w:r w:rsidR="00BE6B02" w:rsidRPr="00B811B6">
        <w:rPr>
          <w:rFonts w:eastAsiaTheme="minorEastAsia"/>
          <w:i/>
          <w:sz w:val="24"/>
          <w:szCs w:val="24"/>
          <w:lang w:eastAsia="fr-FR"/>
        </w:rPr>
        <w:t>sera</w:t>
      </w:r>
      <w:r w:rsidRPr="00B811B6">
        <w:rPr>
          <w:rFonts w:eastAsiaTheme="minorEastAsia"/>
          <w:i/>
          <w:sz w:val="24"/>
          <w:szCs w:val="24"/>
          <w:lang w:eastAsia="fr-FR"/>
        </w:rPr>
        <w:t xml:space="preserve"> </w:t>
      </w:r>
      <w:r w:rsidR="00BE6B02">
        <w:rPr>
          <w:rFonts w:eastAsiaTheme="minorEastAsia"/>
          <w:i/>
          <w:sz w:val="24"/>
          <w:szCs w:val="24"/>
          <w:lang w:eastAsia="fr-FR"/>
        </w:rPr>
        <w:t xml:space="preserve">les </w:t>
      </w:r>
      <w:r w:rsidRPr="00B811B6">
        <w:rPr>
          <w:rFonts w:eastAsiaTheme="minorEastAsia"/>
          <w:i/>
          <w:sz w:val="24"/>
          <w:szCs w:val="24"/>
          <w:lang w:eastAsia="fr-FR"/>
        </w:rPr>
        <w:t>2 ans.</w:t>
      </w:r>
    </w:p>
    <w:p w14:paraId="49B3F061" w14:textId="77777777" w:rsidR="00B811B6" w:rsidRPr="00B811B6" w:rsidRDefault="00B811B6" w:rsidP="00B811B6">
      <w:pPr>
        <w:spacing w:line="240" w:lineRule="auto"/>
        <w:contextualSpacing/>
        <w:jc w:val="both"/>
        <w:rPr>
          <w:rFonts w:eastAsiaTheme="minorEastAsia"/>
          <w:i/>
          <w:sz w:val="24"/>
          <w:szCs w:val="24"/>
          <w:lang w:eastAsia="fr-FR"/>
        </w:rPr>
      </w:pPr>
    </w:p>
    <w:p w14:paraId="17199301" w14:textId="77777777" w:rsidR="00902A48" w:rsidRDefault="00902A48" w:rsidP="00902A48">
      <w:pPr>
        <w:spacing w:after="0" w:line="240" w:lineRule="auto"/>
        <w:contextualSpacing/>
        <w:rPr>
          <w:rFonts w:eastAsiaTheme="minorEastAsia"/>
          <w:i/>
          <w:sz w:val="24"/>
          <w:szCs w:val="24"/>
          <w:lang w:eastAsia="fr-FR"/>
        </w:rPr>
      </w:pPr>
    </w:p>
    <w:p w14:paraId="4B295811" w14:textId="77777777" w:rsidR="00902A48" w:rsidRPr="00E866F5" w:rsidRDefault="00902A48" w:rsidP="00902A48">
      <w:pPr>
        <w:spacing w:after="0" w:line="240" w:lineRule="auto"/>
        <w:ind w:left="993" w:hanging="993"/>
        <w:rPr>
          <w:rFonts w:cstheme="minorHAnsi"/>
          <w:b/>
          <w:bCs/>
          <w:smallCaps/>
          <w:color w:val="000000"/>
          <w:sz w:val="24"/>
          <w:szCs w:val="24"/>
          <w:u w:val="single"/>
        </w:rPr>
      </w:pPr>
      <w:r>
        <w:rPr>
          <w:rFonts w:cstheme="minorHAnsi"/>
          <w:b/>
          <w:bCs/>
          <w:smallCaps/>
          <w:color w:val="000000"/>
          <w:sz w:val="24"/>
          <w:szCs w:val="24"/>
          <w:u w:val="single"/>
        </w:rPr>
        <w:t>Point 16</w:t>
      </w:r>
      <w:r w:rsidRPr="00356E20">
        <w:rPr>
          <w:rFonts w:cstheme="minorHAnsi"/>
          <w:b/>
          <w:bCs/>
          <w:smallCaps/>
          <w:color w:val="000000"/>
          <w:sz w:val="24"/>
          <w:szCs w:val="24"/>
        </w:rPr>
        <w:t xml:space="preserve"> :  </w:t>
      </w:r>
      <w:r>
        <w:rPr>
          <w:rFonts w:cstheme="minorHAnsi"/>
          <w:b/>
          <w:smallCaps/>
          <w:sz w:val="24"/>
          <w:szCs w:val="24"/>
          <w:u w:val="single"/>
        </w:rPr>
        <w:t xml:space="preserve">Assistance à maitrise d’ouvrage pour la mise en </w:t>
      </w:r>
      <w:r w:rsidR="00757D49">
        <w:rPr>
          <w:rFonts w:cstheme="minorHAnsi"/>
          <w:b/>
          <w:smallCaps/>
          <w:sz w:val="24"/>
          <w:szCs w:val="24"/>
          <w:u w:val="single"/>
        </w:rPr>
        <w:t>conformité</w:t>
      </w:r>
      <w:r>
        <w:rPr>
          <w:rFonts w:cstheme="minorHAnsi"/>
          <w:b/>
          <w:smallCaps/>
          <w:sz w:val="24"/>
          <w:szCs w:val="24"/>
          <w:u w:val="single"/>
        </w:rPr>
        <w:t xml:space="preserve"> de « la s</w:t>
      </w:r>
      <w:r w:rsidR="00757D49">
        <w:rPr>
          <w:rFonts w:cstheme="minorHAnsi"/>
          <w:b/>
          <w:smallCaps/>
          <w:sz w:val="24"/>
          <w:szCs w:val="24"/>
          <w:u w:val="single"/>
        </w:rPr>
        <w:t>a</w:t>
      </w:r>
      <w:r>
        <w:rPr>
          <w:rFonts w:cstheme="minorHAnsi"/>
          <w:b/>
          <w:smallCaps/>
          <w:sz w:val="24"/>
          <w:szCs w:val="24"/>
          <w:u w:val="single"/>
        </w:rPr>
        <w:t>pinette » et les locaux associatifs</w:t>
      </w:r>
      <w:r w:rsidRPr="00356E20">
        <w:rPr>
          <w:rFonts w:cstheme="minorHAnsi"/>
          <w:b/>
          <w:smallCaps/>
          <w:sz w:val="24"/>
          <w:szCs w:val="24"/>
          <w:u w:val="single"/>
        </w:rPr>
        <w:t>.</w:t>
      </w:r>
    </w:p>
    <w:p w14:paraId="0C2461B1" w14:textId="77777777" w:rsidR="00902A48" w:rsidRDefault="00902A48" w:rsidP="00902A48">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86</w:t>
      </w:r>
      <w:r w:rsidRPr="009D1C5A">
        <w:rPr>
          <w:rFonts w:cstheme="minorHAnsi"/>
          <w:i/>
          <w:color w:val="000000"/>
          <w:sz w:val="18"/>
          <w:szCs w:val="18"/>
        </w:rPr>
        <w:t>)</w:t>
      </w:r>
    </w:p>
    <w:p w14:paraId="6AC46AC9" w14:textId="77777777" w:rsidR="00902A48" w:rsidRDefault="00902A48" w:rsidP="00902A48">
      <w:pPr>
        <w:spacing w:after="0" w:line="240" w:lineRule="auto"/>
        <w:contextualSpacing/>
        <w:rPr>
          <w:rFonts w:eastAsiaTheme="minorEastAsia"/>
          <w:i/>
          <w:sz w:val="24"/>
          <w:szCs w:val="24"/>
          <w:lang w:eastAsia="fr-FR"/>
        </w:rPr>
      </w:pPr>
    </w:p>
    <w:p w14:paraId="0C4196A9" w14:textId="7FFA5823" w:rsidR="00902A48" w:rsidRPr="00902A48" w:rsidRDefault="00902A48" w:rsidP="00902A48">
      <w:pPr>
        <w:spacing w:after="120" w:line="240" w:lineRule="auto"/>
        <w:jc w:val="both"/>
        <w:rPr>
          <w:rFonts w:cstheme="minorHAnsi"/>
          <w:sz w:val="24"/>
          <w:szCs w:val="24"/>
        </w:rPr>
      </w:pPr>
      <w:r w:rsidRPr="00902A48">
        <w:rPr>
          <w:rFonts w:cstheme="minorHAnsi"/>
          <w:sz w:val="24"/>
          <w:szCs w:val="24"/>
        </w:rPr>
        <w:t xml:space="preserve">M. Michel JOLLY, adjoint, expose : </w:t>
      </w:r>
      <w:r w:rsidR="008F720A">
        <w:rPr>
          <w:rFonts w:cstheme="minorHAnsi"/>
          <w:sz w:val="24"/>
          <w:szCs w:val="24"/>
        </w:rPr>
        <w:t>i</w:t>
      </w:r>
      <w:r w:rsidRPr="00902A48">
        <w:rPr>
          <w:rFonts w:cstheme="minorHAnsi"/>
          <w:sz w:val="24"/>
          <w:szCs w:val="24"/>
        </w:rPr>
        <w:t>l est opportun pour la commune de s’associer une assistance à Maitrise d’Ouvrage. Il est proposé de solliciter le concours de l’ADAUHR qui propose des missions décomposées comme suit :</w:t>
      </w:r>
    </w:p>
    <w:p w14:paraId="4B3D8B9D" w14:textId="77777777" w:rsidR="00902A48" w:rsidRPr="00902A48" w:rsidRDefault="00902A48" w:rsidP="00902A48">
      <w:pPr>
        <w:pStyle w:val="Paragraphedeliste"/>
        <w:numPr>
          <w:ilvl w:val="1"/>
          <w:numId w:val="12"/>
        </w:numPr>
        <w:spacing w:after="120" w:line="240" w:lineRule="auto"/>
        <w:ind w:left="426" w:hanging="426"/>
        <w:contextualSpacing w:val="0"/>
        <w:jc w:val="both"/>
        <w:rPr>
          <w:rFonts w:asciiTheme="minorHAnsi" w:hAnsiTheme="minorHAnsi" w:cstheme="minorHAnsi"/>
          <w:sz w:val="24"/>
          <w:u w:val="single"/>
        </w:rPr>
      </w:pPr>
      <w:r w:rsidRPr="00902A48">
        <w:rPr>
          <w:rFonts w:asciiTheme="minorHAnsi" w:hAnsiTheme="minorHAnsi" w:cstheme="minorHAnsi"/>
          <w:sz w:val="24"/>
          <w:u w:val="single"/>
        </w:rPr>
        <w:t>Phase 1 – Assistance pour la mise à jour du programme d'opération</w:t>
      </w:r>
    </w:p>
    <w:p w14:paraId="1321E50C" w14:textId="77777777" w:rsidR="00902A48" w:rsidRPr="00902A48" w:rsidRDefault="00902A48" w:rsidP="00902A48">
      <w:pPr>
        <w:pStyle w:val="Paragraphedeliste"/>
        <w:numPr>
          <w:ilvl w:val="2"/>
          <w:numId w:val="12"/>
        </w:numPr>
        <w:tabs>
          <w:tab w:val="left" w:pos="709"/>
        </w:tabs>
        <w:spacing w:after="120" w:line="240" w:lineRule="auto"/>
        <w:ind w:left="709" w:hanging="283"/>
        <w:contextualSpacing w:val="0"/>
        <w:jc w:val="both"/>
        <w:rPr>
          <w:rFonts w:asciiTheme="minorHAnsi" w:hAnsiTheme="minorHAnsi" w:cstheme="minorHAnsi"/>
          <w:i/>
          <w:sz w:val="24"/>
        </w:rPr>
      </w:pPr>
      <w:r w:rsidRPr="00902A48">
        <w:rPr>
          <w:rFonts w:asciiTheme="minorHAnsi" w:hAnsiTheme="minorHAnsi" w:cstheme="minorHAnsi"/>
          <w:i/>
          <w:sz w:val="24"/>
        </w:rPr>
        <w:t>Assistance à la résiliation de la procédure en cours</w:t>
      </w:r>
    </w:p>
    <w:p w14:paraId="165CBD20" w14:textId="77777777" w:rsidR="00902A48" w:rsidRPr="00902A48" w:rsidRDefault="00902A48" w:rsidP="00902A48">
      <w:pPr>
        <w:pStyle w:val="Paragraphedeliste"/>
        <w:numPr>
          <w:ilvl w:val="2"/>
          <w:numId w:val="12"/>
        </w:numPr>
        <w:tabs>
          <w:tab w:val="left" w:pos="709"/>
        </w:tabs>
        <w:spacing w:after="120" w:line="240" w:lineRule="auto"/>
        <w:ind w:left="709" w:hanging="283"/>
        <w:contextualSpacing w:val="0"/>
        <w:jc w:val="both"/>
        <w:rPr>
          <w:rFonts w:asciiTheme="minorHAnsi" w:hAnsiTheme="minorHAnsi" w:cstheme="minorHAnsi"/>
          <w:i/>
          <w:sz w:val="24"/>
        </w:rPr>
      </w:pPr>
      <w:r w:rsidRPr="00902A48">
        <w:rPr>
          <w:rFonts w:asciiTheme="minorHAnsi" w:hAnsiTheme="minorHAnsi" w:cstheme="minorHAnsi"/>
          <w:i/>
          <w:sz w:val="24"/>
        </w:rPr>
        <w:lastRenderedPageBreak/>
        <w:t>Recollement auprès de la maîtrise d’ouvrage des éléments modificatifs et compléments du programme</w:t>
      </w:r>
    </w:p>
    <w:p w14:paraId="7ED03E33" w14:textId="77777777" w:rsidR="00902A48" w:rsidRPr="00902A48" w:rsidRDefault="00902A48" w:rsidP="00902A48">
      <w:pPr>
        <w:pStyle w:val="Paragraphedeliste"/>
        <w:numPr>
          <w:ilvl w:val="2"/>
          <w:numId w:val="12"/>
        </w:numPr>
        <w:tabs>
          <w:tab w:val="left" w:pos="709"/>
        </w:tabs>
        <w:spacing w:after="240" w:line="240" w:lineRule="auto"/>
        <w:ind w:left="709" w:hanging="283"/>
        <w:contextualSpacing w:val="0"/>
        <w:jc w:val="both"/>
        <w:rPr>
          <w:rFonts w:asciiTheme="minorHAnsi" w:hAnsiTheme="minorHAnsi" w:cstheme="minorHAnsi"/>
          <w:i/>
          <w:sz w:val="24"/>
        </w:rPr>
      </w:pPr>
      <w:r w:rsidRPr="00902A48">
        <w:rPr>
          <w:rFonts w:asciiTheme="minorHAnsi" w:hAnsiTheme="minorHAnsi" w:cstheme="minorHAnsi"/>
          <w:i/>
          <w:sz w:val="24"/>
        </w:rPr>
        <w:t>Mise à jour et complément des éléments techniques, fonctionnels, graphiques et financiers du document "programme d'opération"</w:t>
      </w:r>
    </w:p>
    <w:p w14:paraId="15EF38F8" w14:textId="77777777" w:rsidR="00902A48" w:rsidRPr="00902A48" w:rsidRDefault="00902A48" w:rsidP="00902A48">
      <w:pPr>
        <w:pStyle w:val="Paragraphedeliste"/>
        <w:numPr>
          <w:ilvl w:val="1"/>
          <w:numId w:val="12"/>
        </w:numPr>
        <w:spacing w:after="120" w:line="240" w:lineRule="auto"/>
        <w:ind w:left="426" w:hanging="426"/>
        <w:contextualSpacing w:val="0"/>
        <w:jc w:val="both"/>
        <w:rPr>
          <w:rFonts w:asciiTheme="minorHAnsi" w:hAnsiTheme="minorHAnsi" w:cstheme="minorHAnsi"/>
          <w:sz w:val="24"/>
          <w:u w:val="single"/>
        </w:rPr>
      </w:pPr>
      <w:r w:rsidRPr="00902A48">
        <w:rPr>
          <w:rFonts w:asciiTheme="minorHAnsi" w:hAnsiTheme="minorHAnsi" w:cstheme="minorHAnsi"/>
          <w:sz w:val="24"/>
          <w:u w:val="single"/>
        </w:rPr>
        <w:t xml:space="preserve">Phase 2 – Assistance à la sélection de l’équipe de maîtrise d’œuvre (base MAPA avec remise d’esquisse non anonyme) </w:t>
      </w:r>
    </w:p>
    <w:p w14:paraId="1569411D" w14:textId="77777777" w:rsidR="00902A48" w:rsidRPr="00902A48" w:rsidRDefault="00902A48" w:rsidP="00902A48">
      <w:pPr>
        <w:pStyle w:val="Paragraphedeliste"/>
        <w:numPr>
          <w:ilvl w:val="2"/>
          <w:numId w:val="12"/>
        </w:numPr>
        <w:spacing w:after="120" w:line="240" w:lineRule="auto"/>
        <w:ind w:left="709" w:hanging="283"/>
        <w:contextualSpacing w:val="0"/>
        <w:jc w:val="both"/>
        <w:rPr>
          <w:rFonts w:asciiTheme="minorHAnsi" w:hAnsiTheme="minorHAnsi" w:cstheme="minorHAnsi"/>
          <w:i/>
          <w:sz w:val="24"/>
        </w:rPr>
      </w:pPr>
      <w:r w:rsidRPr="00902A48">
        <w:rPr>
          <w:rFonts w:asciiTheme="minorHAnsi" w:hAnsiTheme="minorHAnsi" w:cstheme="minorHAnsi"/>
          <w:i/>
          <w:sz w:val="24"/>
        </w:rPr>
        <w:t>Assistance pour les étapes de sélection du maître d’œuvre adapté au type de procédure et au contexte de l’opération (base MAPA sans remise de prestations graphiques),</w:t>
      </w:r>
    </w:p>
    <w:p w14:paraId="01F39FCD" w14:textId="77777777" w:rsidR="00902A48" w:rsidRPr="00902A48" w:rsidRDefault="00902A48" w:rsidP="00902A48">
      <w:pPr>
        <w:pStyle w:val="Paragraphedeliste"/>
        <w:numPr>
          <w:ilvl w:val="2"/>
          <w:numId w:val="12"/>
        </w:numPr>
        <w:spacing w:after="120" w:line="240" w:lineRule="auto"/>
        <w:ind w:left="709" w:hanging="283"/>
        <w:contextualSpacing w:val="0"/>
        <w:jc w:val="both"/>
        <w:rPr>
          <w:rFonts w:asciiTheme="minorHAnsi" w:hAnsiTheme="minorHAnsi" w:cstheme="minorHAnsi"/>
          <w:i/>
          <w:sz w:val="24"/>
        </w:rPr>
      </w:pPr>
      <w:r w:rsidRPr="00902A48">
        <w:rPr>
          <w:rFonts w:asciiTheme="minorHAnsi" w:hAnsiTheme="minorHAnsi" w:cstheme="minorHAnsi"/>
          <w:i/>
          <w:sz w:val="24"/>
        </w:rPr>
        <w:t>Assistance à l’organisation de la réunion de sélection (établissement des documents de consultation, analyse des candidatures),</w:t>
      </w:r>
    </w:p>
    <w:p w14:paraId="7A4619AA" w14:textId="77777777" w:rsidR="00902A48" w:rsidRPr="00902A48" w:rsidRDefault="00902A48" w:rsidP="00902A48">
      <w:pPr>
        <w:numPr>
          <w:ilvl w:val="2"/>
          <w:numId w:val="12"/>
        </w:numPr>
        <w:spacing w:after="120" w:line="240" w:lineRule="auto"/>
        <w:ind w:left="709" w:hanging="283"/>
        <w:jc w:val="both"/>
        <w:rPr>
          <w:rFonts w:cstheme="minorHAnsi"/>
          <w:i/>
          <w:sz w:val="24"/>
          <w:szCs w:val="24"/>
        </w:rPr>
      </w:pPr>
      <w:r w:rsidRPr="00902A48">
        <w:rPr>
          <w:rFonts w:cstheme="minorHAnsi"/>
          <w:i/>
          <w:sz w:val="24"/>
          <w:szCs w:val="24"/>
        </w:rPr>
        <w:t>Assistance à l’organisation d’une réunion « Questions-Réponses – Visite du site » relative au programme de l’opération entre les représentants du Maître d’Ouvrage et les maîtres d’œuvre admis à remettre une offre et à négocier,</w:t>
      </w:r>
    </w:p>
    <w:p w14:paraId="6E5396AD" w14:textId="77777777" w:rsidR="00902A48" w:rsidRPr="00902A48" w:rsidRDefault="00902A48" w:rsidP="00902A48">
      <w:pPr>
        <w:numPr>
          <w:ilvl w:val="2"/>
          <w:numId w:val="12"/>
        </w:numPr>
        <w:spacing w:after="120" w:line="240" w:lineRule="auto"/>
        <w:ind w:left="709" w:hanging="283"/>
        <w:jc w:val="both"/>
        <w:rPr>
          <w:rFonts w:cstheme="minorHAnsi"/>
          <w:i/>
          <w:sz w:val="24"/>
          <w:szCs w:val="24"/>
        </w:rPr>
      </w:pPr>
      <w:r w:rsidRPr="00902A48">
        <w:rPr>
          <w:rFonts w:cstheme="minorHAnsi"/>
          <w:i/>
          <w:sz w:val="24"/>
          <w:szCs w:val="24"/>
        </w:rPr>
        <w:t>Assistance à l’analyse des offres remises par les maîtres d’œuvre,</w:t>
      </w:r>
    </w:p>
    <w:p w14:paraId="17C86ECD" w14:textId="77777777" w:rsidR="00902A48" w:rsidRPr="00902A48" w:rsidRDefault="00902A48" w:rsidP="00902A48">
      <w:pPr>
        <w:numPr>
          <w:ilvl w:val="2"/>
          <w:numId w:val="12"/>
        </w:numPr>
        <w:spacing w:after="120" w:line="240" w:lineRule="auto"/>
        <w:ind w:left="709" w:hanging="283"/>
        <w:jc w:val="both"/>
        <w:rPr>
          <w:rFonts w:cstheme="minorHAnsi"/>
          <w:i/>
          <w:sz w:val="24"/>
          <w:szCs w:val="24"/>
        </w:rPr>
      </w:pPr>
      <w:r w:rsidRPr="00902A48">
        <w:rPr>
          <w:rFonts w:cstheme="minorHAnsi"/>
          <w:i/>
          <w:sz w:val="24"/>
          <w:szCs w:val="24"/>
        </w:rPr>
        <w:t>Assistance à l’organisation de la réunion d’audition et de sélection de l’équipe de maîtrise d’œuvre,</w:t>
      </w:r>
    </w:p>
    <w:p w14:paraId="7F4F5D00" w14:textId="77777777" w:rsidR="00902A48" w:rsidRPr="00902A48" w:rsidRDefault="00902A48" w:rsidP="00902A48">
      <w:pPr>
        <w:numPr>
          <w:ilvl w:val="2"/>
          <w:numId w:val="12"/>
        </w:numPr>
        <w:tabs>
          <w:tab w:val="num" w:pos="993"/>
        </w:tabs>
        <w:spacing w:after="120" w:line="240" w:lineRule="auto"/>
        <w:ind w:left="709" w:hanging="283"/>
        <w:jc w:val="both"/>
        <w:rPr>
          <w:rFonts w:cstheme="minorHAnsi"/>
          <w:i/>
          <w:sz w:val="24"/>
          <w:szCs w:val="24"/>
        </w:rPr>
      </w:pPr>
      <w:r w:rsidRPr="00902A48">
        <w:rPr>
          <w:rFonts w:cstheme="minorHAnsi"/>
          <w:i/>
          <w:sz w:val="24"/>
          <w:szCs w:val="24"/>
        </w:rPr>
        <w:t>Assistance à l’établissement des pièces constitutives du marché de maîtrise d’œuvre, à la mise au point et formalisation du marché,</w:t>
      </w:r>
    </w:p>
    <w:p w14:paraId="22AFC17D" w14:textId="77777777" w:rsidR="00902A48" w:rsidRPr="00902A48" w:rsidRDefault="00902A48" w:rsidP="00902A48">
      <w:pPr>
        <w:numPr>
          <w:ilvl w:val="1"/>
          <w:numId w:val="12"/>
        </w:numPr>
        <w:spacing w:after="120" w:line="240" w:lineRule="auto"/>
        <w:ind w:left="426" w:hanging="426"/>
        <w:jc w:val="both"/>
        <w:rPr>
          <w:rFonts w:cstheme="minorHAnsi"/>
          <w:i/>
          <w:sz w:val="24"/>
          <w:szCs w:val="24"/>
          <w:u w:val="single"/>
        </w:rPr>
      </w:pPr>
      <w:r w:rsidRPr="00902A48">
        <w:rPr>
          <w:rFonts w:cstheme="minorHAnsi"/>
          <w:i/>
          <w:sz w:val="24"/>
          <w:szCs w:val="24"/>
          <w:u w:val="single"/>
        </w:rPr>
        <w:t>Phase 3 – Adéquation programme/projet : Assistance durant les phases études d’avant-projet (APS, APD)</w:t>
      </w:r>
    </w:p>
    <w:p w14:paraId="4B9E8EE2" w14:textId="77777777" w:rsidR="00902A48" w:rsidRPr="00902A48" w:rsidRDefault="00902A48" w:rsidP="00902A48">
      <w:pPr>
        <w:numPr>
          <w:ilvl w:val="2"/>
          <w:numId w:val="12"/>
        </w:numPr>
        <w:spacing w:after="120" w:line="240" w:lineRule="auto"/>
        <w:ind w:left="709" w:hanging="283"/>
        <w:jc w:val="both"/>
        <w:rPr>
          <w:rFonts w:cstheme="minorHAnsi"/>
          <w:i/>
          <w:sz w:val="24"/>
          <w:szCs w:val="24"/>
        </w:rPr>
      </w:pPr>
      <w:r w:rsidRPr="00902A48">
        <w:rPr>
          <w:rFonts w:cstheme="minorHAnsi"/>
          <w:i/>
          <w:sz w:val="24"/>
          <w:szCs w:val="24"/>
        </w:rPr>
        <w:t>Analyse technique du projet au regard du programme,</w:t>
      </w:r>
    </w:p>
    <w:p w14:paraId="1CDC4FF7" w14:textId="77777777" w:rsidR="00902A48" w:rsidRPr="00902A48" w:rsidRDefault="00902A48" w:rsidP="00902A48">
      <w:pPr>
        <w:numPr>
          <w:ilvl w:val="2"/>
          <w:numId w:val="12"/>
        </w:numPr>
        <w:spacing w:after="120" w:line="240" w:lineRule="auto"/>
        <w:ind w:left="709" w:hanging="283"/>
        <w:jc w:val="both"/>
        <w:rPr>
          <w:rFonts w:cstheme="minorHAnsi"/>
          <w:i/>
          <w:sz w:val="24"/>
          <w:szCs w:val="24"/>
        </w:rPr>
      </w:pPr>
      <w:r w:rsidRPr="00902A48">
        <w:rPr>
          <w:rFonts w:cstheme="minorHAnsi"/>
          <w:i/>
          <w:sz w:val="24"/>
          <w:szCs w:val="24"/>
        </w:rPr>
        <w:t>Contrôle de l'adéquation et de la maîtrise des propositions et coûts</w:t>
      </w:r>
    </w:p>
    <w:p w14:paraId="4AF484BB" w14:textId="77777777" w:rsidR="00902A48" w:rsidRPr="00902A48" w:rsidRDefault="00902A48" w:rsidP="00902A48">
      <w:pPr>
        <w:numPr>
          <w:ilvl w:val="2"/>
          <w:numId w:val="12"/>
        </w:numPr>
        <w:spacing w:after="0" w:line="240" w:lineRule="auto"/>
        <w:ind w:left="709" w:hanging="283"/>
        <w:jc w:val="both"/>
        <w:rPr>
          <w:rFonts w:cstheme="minorHAnsi"/>
          <w:i/>
          <w:sz w:val="24"/>
          <w:szCs w:val="24"/>
        </w:rPr>
      </w:pPr>
      <w:r w:rsidRPr="00902A48">
        <w:rPr>
          <w:rFonts w:cstheme="minorHAnsi"/>
          <w:i/>
          <w:sz w:val="24"/>
          <w:szCs w:val="24"/>
        </w:rPr>
        <w:t>Rédaction d'un rapport d'analyse spécifique à chaque phase (APS, APD)</w:t>
      </w:r>
    </w:p>
    <w:p w14:paraId="2194D726" w14:textId="77777777" w:rsidR="00902A48" w:rsidRPr="00902A48" w:rsidRDefault="00902A48" w:rsidP="00902A48">
      <w:pPr>
        <w:spacing w:after="0" w:line="240" w:lineRule="auto"/>
        <w:rPr>
          <w:rFonts w:cstheme="minorHAnsi"/>
          <w:i/>
          <w:sz w:val="24"/>
          <w:szCs w:val="24"/>
        </w:rPr>
      </w:pPr>
    </w:p>
    <w:p w14:paraId="660E7EC8" w14:textId="77777777" w:rsidR="00902A48" w:rsidRPr="00902A48" w:rsidRDefault="00902A48" w:rsidP="00902A48">
      <w:pPr>
        <w:numPr>
          <w:ilvl w:val="1"/>
          <w:numId w:val="12"/>
        </w:numPr>
        <w:spacing w:after="0" w:line="240" w:lineRule="auto"/>
        <w:ind w:left="426" w:hanging="426"/>
        <w:jc w:val="both"/>
        <w:rPr>
          <w:rFonts w:cstheme="minorHAnsi"/>
          <w:b/>
          <w:i/>
          <w:sz w:val="24"/>
          <w:szCs w:val="24"/>
          <w:u w:val="single"/>
        </w:rPr>
      </w:pPr>
      <w:r w:rsidRPr="00902A48">
        <w:rPr>
          <w:rFonts w:cstheme="minorHAnsi"/>
          <w:b/>
          <w:i/>
          <w:sz w:val="24"/>
          <w:szCs w:val="24"/>
          <w:u w:val="single"/>
        </w:rPr>
        <w:t>Soit un total pour la mission de 11 622,50€HT</w:t>
      </w:r>
    </w:p>
    <w:p w14:paraId="55229E6A" w14:textId="77777777" w:rsidR="00902A48" w:rsidRPr="00902A48" w:rsidRDefault="00902A48" w:rsidP="00902A48">
      <w:pPr>
        <w:spacing w:after="0" w:line="240" w:lineRule="auto"/>
        <w:rPr>
          <w:rFonts w:cstheme="minorHAnsi"/>
          <w:b/>
          <w:i/>
          <w:sz w:val="24"/>
          <w:szCs w:val="24"/>
          <w:u w:val="single"/>
        </w:rPr>
      </w:pPr>
    </w:p>
    <w:p w14:paraId="2C242798" w14:textId="77777777" w:rsidR="00902A48" w:rsidRPr="00902A48" w:rsidRDefault="00902A48" w:rsidP="00902A48">
      <w:pPr>
        <w:spacing w:after="0" w:line="240" w:lineRule="auto"/>
        <w:rPr>
          <w:rFonts w:cstheme="minorHAnsi"/>
          <w:b/>
          <w:i/>
          <w:sz w:val="24"/>
          <w:szCs w:val="24"/>
          <w:u w:val="single"/>
        </w:rPr>
      </w:pPr>
    </w:p>
    <w:p w14:paraId="020FB8F5" w14:textId="77777777" w:rsidR="00902A48" w:rsidRPr="00902A48" w:rsidRDefault="00902A48" w:rsidP="00902A48">
      <w:pPr>
        <w:spacing w:after="120" w:line="240" w:lineRule="auto"/>
        <w:jc w:val="both"/>
        <w:rPr>
          <w:rFonts w:cstheme="minorHAnsi"/>
          <w:sz w:val="24"/>
          <w:szCs w:val="24"/>
        </w:rPr>
      </w:pPr>
      <w:r w:rsidRPr="00902A48">
        <w:rPr>
          <w:rFonts w:cstheme="minorHAnsi"/>
          <w:sz w:val="24"/>
          <w:szCs w:val="24"/>
        </w:rPr>
        <w:t>Après délibération, le conseil municipal, à l’unanimité,</w:t>
      </w:r>
    </w:p>
    <w:p w14:paraId="30372E1A" w14:textId="77777777" w:rsidR="00902A48" w:rsidRPr="00902A48" w:rsidRDefault="00902A48" w:rsidP="00902A48">
      <w:pPr>
        <w:numPr>
          <w:ilvl w:val="0"/>
          <w:numId w:val="11"/>
        </w:numPr>
        <w:spacing w:after="120" w:line="240" w:lineRule="auto"/>
        <w:ind w:left="284" w:hanging="284"/>
        <w:jc w:val="both"/>
        <w:rPr>
          <w:rFonts w:cstheme="minorHAnsi"/>
          <w:sz w:val="24"/>
          <w:szCs w:val="24"/>
        </w:rPr>
      </w:pPr>
      <w:proofErr w:type="gramStart"/>
      <w:r w:rsidRPr="00902A48">
        <w:rPr>
          <w:rFonts w:cstheme="minorHAnsi"/>
          <w:b/>
          <w:sz w:val="24"/>
          <w:szCs w:val="24"/>
          <w:u w:val="single"/>
        </w:rPr>
        <w:t>décide</w:t>
      </w:r>
      <w:proofErr w:type="gramEnd"/>
      <w:r w:rsidRPr="00902A48">
        <w:rPr>
          <w:rFonts w:cstheme="minorHAnsi"/>
          <w:sz w:val="24"/>
          <w:szCs w:val="24"/>
        </w:rPr>
        <w:t xml:space="preserve"> d’assurer la maîtrise d'ouvrage de l'opération,</w:t>
      </w:r>
    </w:p>
    <w:p w14:paraId="4FF05D89" w14:textId="77777777" w:rsidR="00902A48" w:rsidRPr="00902A48" w:rsidRDefault="00902A48" w:rsidP="00902A48">
      <w:pPr>
        <w:numPr>
          <w:ilvl w:val="0"/>
          <w:numId w:val="11"/>
        </w:numPr>
        <w:spacing w:after="120" w:line="240" w:lineRule="auto"/>
        <w:ind w:left="284" w:hanging="284"/>
        <w:jc w:val="both"/>
        <w:rPr>
          <w:rFonts w:cstheme="minorHAnsi"/>
          <w:sz w:val="24"/>
          <w:szCs w:val="24"/>
        </w:rPr>
      </w:pPr>
      <w:proofErr w:type="gramStart"/>
      <w:r w:rsidRPr="00902A48">
        <w:rPr>
          <w:rFonts w:cstheme="minorHAnsi"/>
          <w:b/>
          <w:sz w:val="24"/>
          <w:szCs w:val="24"/>
          <w:u w:val="single"/>
        </w:rPr>
        <w:t>engage</w:t>
      </w:r>
      <w:proofErr w:type="gramEnd"/>
      <w:r w:rsidRPr="00902A48">
        <w:rPr>
          <w:rFonts w:cstheme="minorHAnsi"/>
          <w:sz w:val="24"/>
          <w:szCs w:val="24"/>
        </w:rPr>
        <w:t xml:space="preserve"> la phase pré-opérationnelle du projet, par la signature de la convention avec l'ADAUHR, </w:t>
      </w:r>
    </w:p>
    <w:p w14:paraId="53412331" w14:textId="77777777" w:rsidR="00902A48" w:rsidRPr="00902A48" w:rsidRDefault="00902A48" w:rsidP="00902A48">
      <w:pPr>
        <w:numPr>
          <w:ilvl w:val="0"/>
          <w:numId w:val="11"/>
        </w:numPr>
        <w:spacing w:after="120" w:line="240" w:lineRule="auto"/>
        <w:ind w:left="284" w:hanging="284"/>
        <w:jc w:val="both"/>
        <w:rPr>
          <w:rFonts w:cstheme="minorHAnsi"/>
          <w:sz w:val="24"/>
          <w:szCs w:val="24"/>
        </w:rPr>
      </w:pPr>
      <w:proofErr w:type="gramStart"/>
      <w:r w:rsidRPr="00902A48">
        <w:rPr>
          <w:rFonts w:cstheme="minorHAnsi"/>
          <w:b/>
          <w:sz w:val="24"/>
          <w:szCs w:val="24"/>
          <w:u w:val="single"/>
        </w:rPr>
        <w:t>autorise</w:t>
      </w:r>
      <w:proofErr w:type="gramEnd"/>
      <w:r w:rsidRPr="00902A48">
        <w:rPr>
          <w:rFonts w:cstheme="minorHAnsi"/>
          <w:b/>
          <w:sz w:val="24"/>
          <w:szCs w:val="24"/>
          <w:u w:val="single"/>
        </w:rPr>
        <w:t xml:space="preserve"> </w:t>
      </w:r>
      <w:r w:rsidRPr="00902A48">
        <w:rPr>
          <w:rFonts w:cstheme="minorHAnsi"/>
          <w:sz w:val="24"/>
          <w:szCs w:val="24"/>
        </w:rPr>
        <w:t>M. le Maire à engager l'ensemble des démarches et procédures liées à l'engagement de l'opération et à signer les actes et marchés y afférents,</w:t>
      </w:r>
    </w:p>
    <w:p w14:paraId="04EFE127" w14:textId="77777777" w:rsidR="00902A48" w:rsidRDefault="00902A48" w:rsidP="00902A48">
      <w:pPr>
        <w:numPr>
          <w:ilvl w:val="0"/>
          <w:numId w:val="11"/>
        </w:numPr>
        <w:spacing w:after="0" w:line="240" w:lineRule="auto"/>
        <w:ind w:left="284" w:hanging="284"/>
        <w:jc w:val="both"/>
        <w:rPr>
          <w:rFonts w:cstheme="minorHAnsi"/>
          <w:sz w:val="24"/>
          <w:szCs w:val="24"/>
        </w:rPr>
      </w:pPr>
      <w:proofErr w:type="gramStart"/>
      <w:r w:rsidRPr="00902A48">
        <w:rPr>
          <w:rFonts w:cstheme="minorHAnsi"/>
          <w:b/>
          <w:sz w:val="24"/>
          <w:szCs w:val="24"/>
          <w:u w:val="single"/>
        </w:rPr>
        <w:t>prélève</w:t>
      </w:r>
      <w:proofErr w:type="gramEnd"/>
      <w:r w:rsidRPr="00902A48">
        <w:rPr>
          <w:rFonts w:cstheme="minorHAnsi"/>
          <w:sz w:val="24"/>
          <w:szCs w:val="24"/>
        </w:rPr>
        <w:t xml:space="preserve"> les crédits au BP 2017 et 2018 (chapitre 20 article 2031).</w:t>
      </w:r>
    </w:p>
    <w:p w14:paraId="019D3A30" w14:textId="77777777" w:rsidR="00902A48" w:rsidRDefault="00902A48" w:rsidP="00902A48">
      <w:pPr>
        <w:spacing w:after="0" w:line="240" w:lineRule="auto"/>
        <w:jc w:val="both"/>
        <w:rPr>
          <w:rFonts w:cstheme="minorHAnsi"/>
          <w:sz w:val="24"/>
          <w:szCs w:val="24"/>
        </w:rPr>
      </w:pPr>
    </w:p>
    <w:p w14:paraId="07CDEC94" w14:textId="77777777" w:rsidR="00757D49" w:rsidRDefault="00757D49" w:rsidP="00902A48">
      <w:pPr>
        <w:spacing w:after="0" w:line="240" w:lineRule="auto"/>
        <w:jc w:val="both"/>
        <w:rPr>
          <w:rFonts w:cstheme="minorHAnsi"/>
          <w:sz w:val="24"/>
          <w:szCs w:val="24"/>
        </w:rPr>
      </w:pPr>
      <w:r>
        <w:rPr>
          <w:rFonts w:cstheme="minorHAnsi"/>
          <w:sz w:val="24"/>
          <w:szCs w:val="24"/>
        </w:rPr>
        <w:br w:type="page"/>
      </w:r>
    </w:p>
    <w:p w14:paraId="01F99288" w14:textId="77777777" w:rsidR="00A6229E" w:rsidRPr="00E866F5" w:rsidRDefault="00A6229E" w:rsidP="00A6229E">
      <w:pPr>
        <w:spacing w:after="0" w:line="240" w:lineRule="auto"/>
        <w:ind w:left="993" w:hanging="993"/>
        <w:rPr>
          <w:rFonts w:cstheme="minorHAnsi"/>
          <w:b/>
          <w:bCs/>
          <w:smallCaps/>
          <w:color w:val="000000"/>
          <w:sz w:val="24"/>
          <w:szCs w:val="24"/>
          <w:u w:val="single"/>
        </w:rPr>
      </w:pPr>
      <w:r>
        <w:rPr>
          <w:rFonts w:cstheme="minorHAnsi"/>
          <w:b/>
          <w:bCs/>
          <w:smallCaps/>
          <w:color w:val="000000"/>
          <w:sz w:val="24"/>
          <w:szCs w:val="24"/>
          <w:u w:val="single"/>
        </w:rPr>
        <w:lastRenderedPageBreak/>
        <w:t>Point 17</w:t>
      </w:r>
      <w:r w:rsidRPr="00356E20">
        <w:rPr>
          <w:rFonts w:cstheme="minorHAnsi"/>
          <w:b/>
          <w:bCs/>
          <w:smallCaps/>
          <w:color w:val="000000"/>
          <w:sz w:val="24"/>
          <w:szCs w:val="24"/>
        </w:rPr>
        <w:t xml:space="preserve"> :  </w:t>
      </w:r>
      <w:r>
        <w:rPr>
          <w:rFonts w:cstheme="minorHAnsi"/>
          <w:b/>
          <w:smallCaps/>
          <w:sz w:val="24"/>
          <w:szCs w:val="24"/>
          <w:u w:val="single"/>
        </w:rPr>
        <w:t>Demande de subventions pour la mise ne conformité de « la sapinette » et des</w:t>
      </w:r>
      <w:r w:rsidR="00870787">
        <w:rPr>
          <w:rFonts w:cstheme="minorHAnsi"/>
          <w:b/>
          <w:smallCaps/>
          <w:sz w:val="24"/>
          <w:szCs w:val="24"/>
          <w:u w:val="single"/>
        </w:rPr>
        <w:t xml:space="preserve"> </w:t>
      </w:r>
      <w:r>
        <w:rPr>
          <w:rFonts w:cstheme="minorHAnsi"/>
          <w:b/>
          <w:smallCaps/>
          <w:sz w:val="24"/>
          <w:szCs w:val="24"/>
          <w:u w:val="single"/>
        </w:rPr>
        <w:t>locaux associatifs</w:t>
      </w:r>
      <w:r w:rsidRPr="00356E20">
        <w:rPr>
          <w:rFonts w:cstheme="minorHAnsi"/>
          <w:b/>
          <w:smallCaps/>
          <w:sz w:val="24"/>
          <w:szCs w:val="24"/>
          <w:u w:val="single"/>
        </w:rPr>
        <w:t>.</w:t>
      </w:r>
    </w:p>
    <w:p w14:paraId="5E772330" w14:textId="77777777" w:rsidR="00A6229E" w:rsidRDefault="00A6229E" w:rsidP="00A6229E">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87</w:t>
      </w:r>
      <w:r w:rsidRPr="009D1C5A">
        <w:rPr>
          <w:rFonts w:cstheme="minorHAnsi"/>
          <w:i/>
          <w:color w:val="000000"/>
          <w:sz w:val="18"/>
          <w:szCs w:val="18"/>
        </w:rPr>
        <w:t>)</w:t>
      </w:r>
    </w:p>
    <w:p w14:paraId="1B8DDE58" w14:textId="77777777" w:rsidR="00A6229E" w:rsidRDefault="00A6229E" w:rsidP="00D06410">
      <w:pPr>
        <w:spacing w:after="0" w:line="240" w:lineRule="auto"/>
        <w:jc w:val="both"/>
      </w:pPr>
    </w:p>
    <w:p w14:paraId="2C978600" w14:textId="6F18337D" w:rsidR="00A6229E" w:rsidRPr="00A6229E" w:rsidRDefault="00A6229E" w:rsidP="00D06410">
      <w:pPr>
        <w:spacing w:after="0" w:line="240" w:lineRule="auto"/>
        <w:jc w:val="both"/>
        <w:rPr>
          <w:rFonts w:cstheme="minorHAnsi"/>
          <w:sz w:val="24"/>
          <w:szCs w:val="24"/>
        </w:rPr>
      </w:pPr>
      <w:r w:rsidRPr="00A6229E">
        <w:rPr>
          <w:rFonts w:cstheme="minorHAnsi"/>
          <w:sz w:val="24"/>
          <w:szCs w:val="24"/>
        </w:rPr>
        <w:t xml:space="preserve">Mme Suzanne BARZAGLI, adjointe, expose : </w:t>
      </w:r>
      <w:r w:rsidR="008F720A">
        <w:rPr>
          <w:rFonts w:cstheme="minorHAnsi"/>
          <w:sz w:val="24"/>
          <w:szCs w:val="24"/>
        </w:rPr>
        <w:t>l</w:t>
      </w:r>
      <w:r w:rsidRPr="00A6229E">
        <w:rPr>
          <w:rFonts w:cstheme="minorHAnsi"/>
          <w:sz w:val="24"/>
          <w:szCs w:val="24"/>
        </w:rPr>
        <w:t>a commune souhaite effectuer la réhabilitation d’ensemble du bâtiment (La Sapinette) et de ses abords immédiats, comprenant toutes les mises en conformités réglementaires initialement envisagées (Confinement PPRT, Sécurité incendie, Accessibilité des personnes à mobilité réduite) et étendue aux travaux d’améliorations énergétiques (Réglementation Thermique appliquée aux bâtiments existants), techniques, fonctionnelles et de confort à mettre en œuvre pour garantir la pérennité du bâtiment et son exploitation dans des conditions optimales sur les prochaines décennies.</w:t>
      </w:r>
    </w:p>
    <w:p w14:paraId="4BFC7209" w14:textId="77777777" w:rsidR="00A6229E" w:rsidRPr="00A6229E" w:rsidRDefault="00A6229E" w:rsidP="00D06410">
      <w:pPr>
        <w:spacing w:before="120" w:after="240" w:line="240" w:lineRule="auto"/>
        <w:jc w:val="both"/>
        <w:rPr>
          <w:rFonts w:cstheme="minorHAnsi"/>
          <w:sz w:val="24"/>
          <w:szCs w:val="24"/>
        </w:rPr>
      </w:pPr>
      <w:r w:rsidRPr="00A6229E">
        <w:rPr>
          <w:rFonts w:cstheme="minorHAnsi"/>
          <w:sz w:val="24"/>
          <w:szCs w:val="24"/>
        </w:rPr>
        <w:t>Pour réaliser l’ensemble du projet sur les exercices 2017-2018-2019, la commune sollicite l’aide de la Communauté de Communes de Thann-Cernay, du Conseil Départemental, de la Région Grand-Est et de l’Etat pour une réduction des coûts de l’ensemble des travaux. Le montant de l’opération estimé à 1 325 000 € HT est approuvé par le Conseil Municipal.</w:t>
      </w:r>
    </w:p>
    <w:p w14:paraId="2EAF9A6A" w14:textId="77777777" w:rsidR="00A6229E" w:rsidRPr="00A6229E" w:rsidRDefault="00A6229E" w:rsidP="00D06410">
      <w:pPr>
        <w:spacing w:after="0" w:line="240" w:lineRule="auto"/>
        <w:jc w:val="both"/>
        <w:rPr>
          <w:rFonts w:cstheme="minorHAnsi"/>
          <w:sz w:val="24"/>
          <w:szCs w:val="24"/>
        </w:rPr>
      </w:pPr>
      <w:r w:rsidRPr="00A6229E">
        <w:rPr>
          <w:rFonts w:cstheme="minorHAnsi"/>
          <w:sz w:val="24"/>
          <w:szCs w:val="24"/>
        </w:rPr>
        <w:t>Après délibération, le conseil municipal, à l’unanimité,</w:t>
      </w:r>
    </w:p>
    <w:p w14:paraId="21C39180" w14:textId="77777777" w:rsidR="00A6229E" w:rsidRPr="00A6229E" w:rsidRDefault="00A6229E" w:rsidP="00D06410">
      <w:pPr>
        <w:spacing w:after="0" w:line="240" w:lineRule="auto"/>
        <w:jc w:val="both"/>
        <w:rPr>
          <w:rFonts w:cstheme="minorHAnsi"/>
          <w:sz w:val="24"/>
          <w:szCs w:val="24"/>
        </w:rPr>
      </w:pPr>
    </w:p>
    <w:p w14:paraId="66B1AFCB" w14:textId="4B597A07" w:rsidR="00A6229E" w:rsidRPr="00A6229E" w:rsidRDefault="00A6229E" w:rsidP="00D06410">
      <w:pPr>
        <w:pStyle w:val="Paragraphedeliste"/>
        <w:numPr>
          <w:ilvl w:val="0"/>
          <w:numId w:val="11"/>
        </w:numPr>
        <w:spacing w:line="240" w:lineRule="auto"/>
        <w:ind w:left="284" w:hanging="284"/>
        <w:jc w:val="both"/>
        <w:rPr>
          <w:rFonts w:asciiTheme="minorHAnsi" w:hAnsiTheme="minorHAnsi" w:cstheme="minorHAnsi"/>
          <w:sz w:val="24"/>
        </w:rPr>
      </w:pPr>
      <w:proofErr w:type="gramStart"/>
      <w:r w:rsidRPr="00A6229E">
        <w:rPr>
          <w:rFonts w:asciiTheme="minorHAnsi" w:hAnsiTheme="minorHAnsi" w:cstheme="minorHAnsi"/>
          <w:b/>
          <w:sz w:val="24"/>
        </w:rPr>
        <w:t>mandate</w:t>
      </w:r>
      <w:proofErr w:type="gramEnd"/>
      <w:r w:rsidRPr="00A6229E">
        <w:rPr>
          <w:rFonts w:asciiTheme="minorHAnsi" w:hAnsiTheme="minorHAnsi" w:cstheme="minorHAnsi"/>
          <w:sz w:val="24"/>
        </w:rPr>
        <w:t xml:space="preserve"> M. le Maire pour engager les procédures de demande</w:t>
      </w:r>
      <w:r w:rsidR="008E03BA">
        <w:rPr>
          <w:rFonts w:asciiTheme="minorHAnsi" w:hAnsiTheme="minorHAnsi" w:cstheme="minorHAnsi"/>
          <w:sz w:val="24"/>
        </w:rPr>
        <w:t>s</w:t>
      </w:r>
      <w:r w:rsidRPr="00A6229E">
        <w:rPr>
          <w:rFonts w:asciiTheme="minorHAnsi" w:hAnsiTheme="minorHAnsi" w:cstheme="minorHAnsi"/>
          <w:sz w:val="24"/>
        </w:rPr>
        <w:t xml:space="preserve"> de subvention</w:t>
      </w:r>
      <w:r w:rsidR="008E03BA">
        <w:rPr>
          <w:rFonts w:asciiTheme="minorHAnsi" w:hAnsiTheme="minorHAnsi" w:cstheme="minorHAnsi"/>
          <w:sz w:val="24"/>
        </w:rPr>
        <w:t>s</w:t>
      </w:r>
      <w:r w:rsidRPr="00A6229E">
        <w:rPr>
          <w:rFonts w:asciiTheme="minorHAnsi" w:hAnsiTheme="minorHAnsi" w:cstheme="minorHAnsi"/>
          <w:sz w:val="24"/>
        </w:rPr>
        <w:t xml:space="preserve"> auprès de la Communauté de Communes Thann/Cernay, du Conseil Départemental du Haut-Rhin, de la Région Grand-Est, de l’Etat, de l’ADEME et de l’Europe.</w:t>
      </w:r>
    </w:p>
    <w:p w14:paraId="49B1E5D9" w14:textId="77777777" w:rsidR="00A6229E" w:rsidRDefault="00A6229E" w:rsidP="00A6229E">
      <w:pPr>
        <w:spacing w:after="0" w:line="240" w:lineRule="auto"/>
        <w:jc w:val="both"/>
      </w:pPr>
    </w:p>
    <w:p w14:paraId="48CB8D46" w14:textId="77777777" w:rsidR="00A6229E" w:rsidRDefault="00A6229E" w:rsidP="00A6229E">
      <w:pPr>
        <w:spacing w:after="0" w:line="240" w:lineRule="auto"/>
        <w:jc w:val="both"/>
      </w:pPr>
    </w:p>
    <w:p w14:paraId="43F78F4B" w14:textId="77777777" w:rsidR="00A6229E" w:rsidRPr="00E866F5" w:rsidRDefault="00A6229E" w:rsidP="00A6229E">
      <w:pPr>
        <w:spacing w:after="0" w:line="240" w:lineRule="auto"/>
        <w:ind w:left="993" w:hanging="993"/>
        <w:rPr>
          <w:rFonts w:cstheme="minorHAnsi"/>
          <w:b/>
          <w:bCs/>
          <w:smallCaps/>
          <w:color w:val="000000"/>
          <w:sz w:val="24"/>
          <w:szCs w:val="24"/>
          <w:u w:val="single"/>
        </w:rPr>
      </w:pPr>
      <w:r>
        <w:rPr>
          <w:rFonts w:cstheme="minorHAnsi"/>
          <w:b/>
          <w:bCs/>
          <w:smallCaps/>
          <w:color w:val="000000"/>
          <w:sz w:val="24"/>
          <w:szCs w:val="24"/>
          <w:u w:val="single"/>
        </w:rPr>
        <w:t>Point 18</w:t>
      </w:r>
      <w:r w:rsidRPr="00356E20">
        <w:rPr>
          <w:rFonts w:cstheme="minorHAnsi"/>
          <w:b/>
          <w:bCs/>
          <w:smallCaps/>
          <w:color w:val="000000"/>
          <w:sz w:val="24"/>
          <w:szCs w:val="24"/>
        </w:rPr>
        <w:t xml:space="preserve"> :  </w:t>
      </w:r>
      <w:r>
        <w:rPr>
          <w:rFonts w:cstheme="minorHAnsi"/>
          <w:b/>
          <w:smallCaps/>
          <w:sz w:val="24"/>
          <w:szCs w:val="24"/>
          <w:u w:val="single"/>
        </w:rPr>
        <w:t>Election d’un délègue aux conseils des écoles</w:t>
      </w:r>
      <w:r w:rsidRPr="00356E20">
        <w:rPr>
          <w:rFonts w:cstheme="minorHAnsi"/>
          <w:b/>
          <w:smallCaps/>
          <w:sz w:val="24"/>
          <w:szCs w:val="24"/>
          <w:u w:val="single"/>
        </w:rPr>
        <w:t>.</w:t>
      </w:r>
    </w:p>
    <w:p w14:paraId="0B411A6C" w14:textId="77777777" w:rsidR="00A6229E" w:rsidRDefault="00A6229E" w:rsidP="00A6229E">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88</w:t>
      </w:r>
      <w:r w:rsidRPr="009D1C5A">
        <w:rPr>
          <w:rFonts w:cstheme="minorHAnsi"/>
          <w:i/>
          <w:color w:val="000000"/>
          <w:sz w:val="18"/>
          <w:szCs w:val="18"/>
        </w:rPr>
        <w:t>)</w:t>
      </w:r>
    </w:p>
    <w:p w14:paraId="5B9F6378" w14:textId="77777777" w:rsidR="00A6229E" w:rsidRDefault="00A6229E" w:rsidP="00A6229E">
      <w:pPr>
        <w:spacing w:after="0" w:line="240" w:lineRule="auto"/>
        <w:jc w:val="both"/>
      </w:pPr>
    </w:p>
    <w:p w14:paraId="0CB7E251" w14:textId="021BB31B" w:rsidR="00A6229E" w:rsidRPr="00A6229E" w:rsidRDefault="00A6229E" w:rsidP="00A6229E">
      <w:pPr>
        <w:spacing w:line="240" w:lineRule="auto"/>
        <w:jc w:val="both"/>
        <w:rPr>
          <w:rFonts w:cstheme="minorHAnsi"/>
          <w:sz w:val="24"/>
          <w:szCs w:val="24"/>
        </w:rPr>
      </w:pPr>
      <w:r w:rsidRPr="00A6229E">
        <w:rPr>
          <w:rFonts w:cstheme="minorHAnsi"/>
          <w:sz w:val="24"/>
          <w:szCs w:val="24"/>
        </w:rPr>
        <w:t xml:space="preserve">M. Michel JOLLY, adjoint, expose : </w:t>
      </w:r>
      <w:r w:rsidR="008F720A">
        <w:rPr>
          <w:rFonts w:cstheme="minorHAnsi"/>
          <w:sz w:val="24"/>
          <w:szCs w:val="24"/>
        </w:rPr>
        <w:t>l</w:t>
      </w:r>
      <w:r w:rsidRPr="00A6229E">
        <w:rPr>
          <w:rFonts w:cstheme="minorHAnsi"/>
          <w:sz w:val="24"/>
          <w:szCs w:val="24"/>
        </w:rPr>
        <w:t xml:space="preserve">a commune est représentée par un délégué du conseil municipal à chaque conseil d’école. Suite à la démission de Mesdames DUBOIS et MALLER, conseillères municipales il y a lieu de pourvoir au remplacement dans les conseils d’écoles Jacques Prévert et la Sapinette. </w:t>
      </w:r>
    </w:p>
    <w:p w14:paraId="0571EA3D" w14:textId="77777777" w:rsidR="00A6229E" w:rsidRDefault="00A6229E" w:rsidP="00A6229E">
      <w:pPr>
        <w:pStyle w:val="Paragraphedeliste"/>
        <w:numPr>
          <w:ilvl w:val="0"/>
          <w:numId w:val="0"/>
        </w:numPr>
        <w:spacing w:line="240" w:lineRule="auto"/>
        <w:rPr>
          <w:rFonts w:asciiTheme="minorHAnsi" w:hAnsiTheme="minorHAnsi" w:cstheme="minorHAnsi"/>
          <w:sz w:val="24"/>
        </w:rPr>
      </w:pPr>
      <w:r w:rsidRPr="00A6229E">
        <w:rPr>
          <w:rFonts w:asciiTheme="minorHAnsi" w:hAnsiTheme="minorHAnsi" w:cstheme="minorHAnsi"/>
          <w:sz w:val="24"/>
        </w:rPr>
        <w:t>Mme Marie-Brigitte WERMELINGER, adjointe, propose sa candidature.</w:t>
      </w:r>
    </w:p>
    <w:p w14:paraId="7E33CB19" w14:textId="77777777" w:rsidR="00A6229E" w:rsidRPr="00A6229E" w:rsidRDefault="00A6229E" w:rsidP="00A6229E">
      <w:pPr>
        <w:pStyle w:val="Paragraphedeliste"/>
        <w:numPr>
          <w:ilvl w:val="0"/>
          <w:numId w:val="0"/>
        </w:numPr>
        <w:spacing w:line="240" w:lineRule="auto"/>
        <w:rPr>
          <w:rFonts w:asciiTheme="minorHAnsi" w:hAnsiTheme="minorHAnsi" w:cstheme="minorHAnsi"/>
          <w:sz w:val="24"/>
        </w:rPr>
      </w:pPr>
    </w:p>
    <w:p w14:paraId="24036CFA" w14:textId="77777777" w:rsidR="00A6229E" w:rsidRPr="00A6229E" w:rsidRDefault="00A6229E" w:rsidP="00A6229E">
      <w:pPr>
        <w:spacing w:line="240" w:lineRule="auto"/>
        <w:jc w:val="both"/>
        <w:rPr>
          <w:rFonts w:cstheme="minorHAnsi"/>
          <w:sz w:val="24"/>
          <w:szCs w:val="24"/>
        </w:rPr>
      </w:pPr>
      <w:r w:rsidRPr="00A6229E">
        <w:rPr>
          <w:rFonts w:cstheme="minorHAnsi"/>
          <w:sz w:val="24"/>
          <w:szCs w:val="24"/>
        </w:rPr>
        <w:t>Après délibération, le conseil municipal</w:t>
      </w:r>
      <w:r w:rsidRPr="00A6229E">
        <w:rPr>
          <w:rFonts w:cstheme="minorHAnsi"/>
          <w:b/>
          <w:sz w:val="24"/>
          <w:szCs w:val="24"/>
        </w:rPr>
        <w:t xml:space="preserve">, </w:t>
      </w:r>
      <w:r w:rsidRPr="00A6229E">
        <w:rPr>
          <w:rFonts w:cstheme="minorHAnsi"/>
          <w:sz w:val="24"/>
          <w:szCs w:val="24"/>
        </w:rPr>
        <w:t>à l’unanimité,</w:t>
      </w:r>
    </w:p>
    <w:p w14:paraId="32788611" w14:textId="77777777" w:rsidR="00A6229E" w:rsidRDefault="00A6229E" w:rsidP="00A6229E">
      <w:pPr>
        <w:spacing w:after="0" w:line="240" w:lineRule="auto"/>
        <w:jc w:val="both"/>
        <w:rPr>
          <w:rFonts w:cstheme="minorHAnsi"/>
          <w:sz w:val="24"/>
          <w:szCs w:val="24"/>
        </w:rPr>
      </w:pPr>
      <w:proofErr w:type="gramStart"/>
      <w:r w:rsidRPr="00A6229E">
        <w:rPr>
          <w:rFonts w:cstheme="minorHAnsi"/>
          <w:b/>
          <w:sz w:val="24"/>
          <w:szCs w:val="24"/>
          <w:u w:val="single"/>
        </w:rPr>
        <w:t>désigne</w:t>
      </w:r>
      <w:proofErr w:type="gramEnd"/>
      <w:r w:rsidRPr="00A6229E">
        <w:rPr>
          <w:rFonts w:cstheme="minorHAnsi"/>
          <w:b/>
          <w:sz w:val="24"/>
          <w:szCs w:val="24"/>
          <w:u w:val="single"/>
        </w:rPr>
        <w:t xml:space="preserve"> </w:t>
      </w:r>
      <w:r w:rsidRPr="00A6229E">
        <w:rPr>
          <w:rFonts w:cstheme="minorHAnsi"/>
          <w:sz w:val="24"/>
          <w:szCs w:val="24"/>
        </w:rPr>
        <w:t xml:space="preserve">Mme Marie-Brigitte WERMELINGER, comme déléguée dans les deux écoles. </w:t>
      </w:r>
    </w:p>
    <w:p w14:paraId="54BC0C72" w14:textId="77777777" w:rsidR="00A6229E" w:rsidRDefault="00A6229E" w:rsidP="00A6229E">
      <w:pPr>
        <w:spacing w:after="0" w:line="240" w:lineRule="auto"/>
        <w:jc w:val="both"/>
        <w:rPr>
          <w:rFonts w:cstheme="minorHAnsi"/>
          <w:sz w:val="24"/>
          <w:szCs w:val="24"/>
        </w:rPr>
      </w:pPr>
    </w:p>
    <w:p w14:paraId="4D365C30" w14:textId="77777777" w:rsidR="00A6229E" w:rsidRDefault="00A6229E" w:rsidP="00A6229E">
      <w:pPr>
        <w:spacing w:after="0" w:line="240" w:lineRule="auto"/>
        <w:jc w:val="both"/>
        <w:rPr>
          <w:rFonts w:cstheme="minorHAnsi"/>
          <w:sz w:val="24"/>
          <w:szCs w:val="24"/>
        </w:rPr>
      </w:pPr>
    </w:p>
    <w:p w14:paraId="397B710F" w14:textId="77777777" w:rsidR="00A6229E" w:rsidRPr="00E866F5" w:rsidRDefault="00A6229E" w:rsidP="00A6229E">
      <w:pPr>
        <w:spacing w:after="0" w:line="240" w:lineRule="auto"/>
        <w:ind w:left="993" w:hanging="993"/>
        <w:rPr>
          <w:rFonts w:cstheme="minorHAnsi"/>
          <w:b/>
          <w:bCs/>
          <w:smallCaps/>
          <w:color w:val="000000"/>
          <w:sz w:val="24"/>
          <w:szCs w:val="24"/>
          <w:u w:val="single"/>
        </w:rPr>
      </w:pPr>
      <w:r>
        <w:rPr>
          <w:rFonts w:cstheme="minorHAnsi"/>
          <w:b/>
          <w:bCs/>
          <w:smallCaps/>
          <w:color w:val="000000"/>
          <w:sz w:val="24"/>
          <w:szCs w:val="24"/>
          <w:u w:val="single"/>
        </w:rPr>
        <w:t>Point 19</w:t>
      </w:r>
      <w:r w:rsidRPr="00356E20">
        <w:rPr>
          <w:rFonts w:cstheme="minorHAnsi"/>
          <w:b/>
          <w:bCs/>
          <w:smallCaps/>
          <w:color w:val="000000"/>
          <w:sz w:val="24"/>
          <w:szCs w:val="24"/>
        </w:rPr>
        <w:t xml:space="preserve"> :  </w:t>
      </w:r>
      <w:r>
        <w:rPr>
          <w:rFonts w:cstheme="minorHAnsi"/>
          <w:b/>
          <w:smallCaps/>
          <w:sz w:val="24"/>
          <w:szCs w:val="24"/>
          <w:u w:val="single"/>
        </w:rPr>
        <w:t>Modification de plan des effectifs</w:t>
      </w:r>
      <w:r w:rsidRPr="00356E20">
        <w:rPr>
          <w:rFonts w:cstheme="minorHAnsi"/>
          <w:b/>
          <w:smallCaps/>
          <w:sz w:val="24"/>
          <w:szCs w:val="24"/>
          <w:u w:val="single"/>
        </w:rPr>
        <w:t>.</w:t>
      </w:r>
    </w:p>
    <w:p w14:paraId="4FAD1B33" w14:textId="77777777" w:rsidR="00A6229E" w:rsidRDefault="00A6229E" w:rsidP="00A6229E">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89</w:t>
      </w:r>
      <w:r w:rsidRPr="009D1C5A">
        <w:rPr>
          <w:rFonts w:cstheme="minorHAnsi"/>
          <w:i/>
          <w:color w:val="000000"/>
          <w:sz w:val="18"/>
          <w:szCs w:val="18"/>
        </w:rPr>
        <w:t>)</w:t>
      </w:r>
    </w:p>
    <w:p w14:paraId="3EF949B2" w14:textId="77777777" w:rsidR="00A6229E" w:rsidRDefault="00A6229E" w:rsidP="00A6229E">
      <w:pPr>
        <w:spacing w:after="0" w:line="240" w:lineRule="auto"/>
        <w:jc w:val="both"/>
        <w:rPr>
          <w:rFonts w:cstheme="minorHAnsi"/>
          <w:sz w:val="24"/>
          <w:szCs w:val="24"/>
        </w:rPr>
      </w:pPr>
    </w:p>
    <w:p w14:paraId="7C8D0727" w14:textId="03ECC8AE" w:rsidR="00A6229E" w:rsidRDefault="00A6229E" w:rsidP="00A6229E">
      <w:pPr>
        <w:spacing w:line="240" w:lineRule="auto"/>
        <w:jc w:val="both"/>
        <w:rPr>
          <w:rFonts w:cstheme="minorHAnsi"/>
          <w:sz w:val="24"/>
          <w:szCs w:val="24"/>
        </w:rPr>
      </w:pPr>
      <w:r w:rsidRPr="00A6229E">
        <w:rPr>
          <w:rFonts w:cstheme="minorHAnsi"/>
          <w:sz w:val="24"/>
          <w:szCs w:val="24"/>
        </w:rPr>
        <w:t xml:space="preserve">Monsieur le Maire expose : </w:t>
      </w:r>
      <w:r w:rsidR="008F720A">
        <w:rPr>
          <w:rFonts w:cstheme="minorHAnsi"/>
          <w:sz w:val="24"/>
          <w:szCs w:val="24"/>
        </w:rPr>
        <w:t>i</w:t>
      </w:r>
      <w:r w:rsidRPr="00A6229E">
        <w:rPr>
          <w:rFonts w:cstheme="minorHAnsi"/>
          <w:sz w:val="24"/>
          <w:szCs w:val="24"/>
        </w:rPr>
        <w:t>l y a lieu d’actualiser le plan des effectifs du personnel communal.</w:t>
      </w:r>
    </w:p>
    <w:p w14:paraId="49586D09" w14:textId="77777777" w:rsidR="00A6229E" w:rsidRPr="00A6229E" w:rsidRDefault="00A6229E" w:rsidP="00A6229E">
      <w:pPr>
        <w:pStyle w:val="Paragraphedeliste"/>
        <w:numPr>
          <w:ilvl w:val="0"/>
          <w:numId w:val="13"/>
        </w:numPr>
        <w:spacing w:before="120" w:line="240" w:lineRule="auto"/>
        <w:jc w:val="both"/>
        <w:rPr>
          <w:rFonts w:asciiTheme="minorHAnsi" w:hAnsiTheme="minorHAnsi" w:cstheme="minorHAnsi"/>
          <w:sz w:val="24"/>
        </w:rPr>
      </w:pPr>
      <w:r w:rsidRPr="00A6229E">
        <w:rPr>
          <w:rFonts w:asciiTheme="minorHAnsi" w:hAnsiTheme="minorHAnsi" w:cstheme="minorHAnsi"/>
          <w:sz w:val="24"/>
          <w:u w:val="single"/>
        </w:rPr>
        <w:t>Création d’un poste à la police municipale de Brigadier-Chef Principal</w:t>
      </w:r>
      <w:r w:rsidRPr="00A6229E">
        <w:rPr>
          <w:rFonts w:asciiTheme="minorHAnsi" w:hAnsiTheme="minorHAnsi" w:cstheme="minorHAnsi"/>
          <w:sz w:val="24"/>
        </w:rPr>
        <w:t> :</w:t>
      </w:r>
    </w:p>
    <w:p w14:paraId="605BD480" w14:textId="77777777" w:rsidR="00A6229E" w:rsidRPr="00A6229E" w:rsidRDefault="00A6229E" w:rsidP="00A6229E">
      <w:pPr>
        <w:pStyle w:val="Paragraphedeliste"/>
        <w:numPr>
          <w:ilvl w:val="0"/>
          <w:numId w:val="0"/>
        </w:numPr>
        <w:spacing w:line="240" w:lineRule="auto"/>
        <w:ind w:left="1636"/>
        <w:rPr>
          <w:rFonts w:asciiTheme="minorHAnsi" w:hAnsiTheme="minorHAnsi" w:cstheme="minorHAnsi"/>
          <w:sz w:val="6"/>
          <w:szCs w:val="6"/>
        </w:rPr>
      </w:pPr>
    </w:p>
    <w:p w14:paraId="3DF4115C" w14:textId="77777777" w:rsidR="00A6229E" w:rsidRPr="00A6229E" w:rsidRDefault="00A6229E" w:rsidP="00A6229E">
      <w:pPr>
        <w:pStyle w:val="Paragraphedeliste"/>
        <w:numPr>
          <w:ilvl w:val="0"/>
          <w:numId w:val="0"/>
        </w:numPr>
        <w:spacing w:before="120" w:after="200" w:line="240" w:lineRule="auto"/>
        <w:ind w:left="720"/>
        <w:jc w:val="both"/>
        <w:rPr>
          <w:rFonts w:asciiTheme="minorHAnsi" w:hAnsiTheme="minorHAnsi" w:cstheme="minorHAnsi"/>
          <w:sz w:val="24"/>
        </w:rPr>
      </w:pPr>
      <w:r w:rsidRPr="00A6229E">
        <w:rPr>
          <w:rFonts w:asciiTheme="minorHAnsi" w:hAnsiTheme="minorHAnsi" w:cstheme="minorHAnsi"/>
          <w:sz w:val="24"/>
        </w:rPr>
        <w:t>Suite à son inscription au tableau d’avancement de grade dans la filière Police Municipale, notre policier municipal actuellement brigadier peut être nommé brigadier-chef principal à effet du 1</w:t>
      </w:r>
      <w:r w:rsidRPr="00A6229E">
        <w:rPr>
          <w:rFonts w:asciiTheme="minorHAnsi" w:hAnsiTheme="minorHAnsi" w:cstheme="minorHAnsi"/>
          <w:sz w:val="24"/>
          <w:vertAlign w:val="superscript"/>
        </w:rPr>
        <w:t>er</w:t>
      </w:r>
      <w:r w:rsidRPr="00A6229E">
        <w:rPr>
          <w:rFonts w:asciiTheme="minorHAnsi" w:hAnsiTheme="minorHAnsi" w:cstheme="minorHAnsi"/>
          <w:sz w:val="24"/>
        </w:rPr>
        <w:t xml:space="preserve"> octobre 2017. Le comité technique institué auprès du Centre de Gestion du Haut-Rhin a émis un avis favorable. </w:t>
      </w:r>
    </w:p>
    <w:p w14:paraId="574ACE9D" w14:textId="77777777" w:rsidR="00A6229E" w:rsidRPr="00A6229E" w:rsidRDefault="00A6229E" w:rsidP="00A6229E">
      <w:pPr>
        <w:pStyle w:val="Paragraphedeliste"/>
        <w:numPr>
          <w:ilvl w:val="0"/>
          <w:numId w:val="0"/>
        </w:numPr>
        <w:spacing w:before="120" w:after="200" w:line="240" w:lineRule="auto"/>
        <w:ind w:left="720"/>
        <w:jc w:val="both"/>
        <w:rPr>
          <w:rFonts w:asciiTheme="minorHAnsi" w:hAnsiTheme="minorHAnsi" w:cstheme="minorHAnsi"/>
          <w:sz w:val="16"/>
          <w:szCs w:val="16"/>
        </w:rPr>
      </w:pPr>
    </w:p>
    <w:p w14:paraId="6BE52EDB" w14:textId="77777777" w:rsidR="00A6229E" w:rsidRPr="00A6229E" w:rsidRDefault="00A6229E" w:rsidP="00A6229E">
      <w:pPr>
        <w:pStyle w:val="Paragraphedeliste"/>
        <w:numPr>
          <w:ilvl w:val="0"/>
          <w:numId w:val="13"/>
        </w:numPr>
        <w:spacing w:after="200" w:line="240" w:lineRule="auto"/>
        <w:jc w:val="both"/>
        <w:rPr>
          <w:rFonts w:asciiTheme="minorHAnsi" w:hAnsiTheme="minorHAnsi" w:cstheme="minorHAnsi"/>
          <w:sz w:val="24"/>
        </w:rPr>
      </w:pPr>
      <w:r w:rsidRPr="00A6229E">
        <w:rPr>
          <w:rFonts w:asciiTheme="minorHAnsi" w:hAnsiTheme="minorHAnsi" w:cstheme="minorHAnsi"/>
          <w:sz w:val="24"/>
          <w:u w:val="single"/>
        </w:rPr>
        <w:t>Création d’un poste d’adjointe territoriale d’animation principale de 2</w:t>
      </w:r>
      <w:r w:rsidRPr="00A6229E">
        <w:rPr>
          <w:rFonts w:asciiTheme="minorHAnsi" w:hAnsiTheme="minorHAnsi" w:cstheme="minorHAnsi"/>
          <w:sz w:val="24"/>
          <w:u w:val="single"/>
          <w:vertAlign w:val="superscript"/>
        </w:rPr>
        <w:t>ème</w:t>
      </w:r>
      <w:r w:rsidRPr="00A6229E">
        <w:rPr>
          <w:rFonts w:asciiTheme="minorHAnsi" w:hAnsiTheme="minorHAnsi" w:cstheme="minorHAnsi"/>
          <w:sz w:val="24"/>
          <w:u w:val="single"/>
        </w:rPr>
        <w:t xml:space="preserve"> classe</w:t>
      </w:r>
      <w:r w:rsidRPr="00A6229E">
        <w:rPr>
          <w:rFonts w:asciiTheme="minorHAnsi" w:hAnsiTheme="minorHAnsi" w:cstheme="minorHAnsi"/>
          <w:sz w:val="24"/>
        </w:rPr>
        <w:t> :</w:t>
      </w:r>
    </w:p>
    <w:p w14:paraId="52436EE2" w14:textId="77777777" w:rsidR="00A6229E" w:rsidRPr="00A6229E" w:rsidRDefault="00A6229E" w:rsidP="00A6229E">
      <w:pPr>
        <w:pStyle w:val="Paragraphedeliste"/>
        <w:numPr>
          <w:ilvl w:val="0"/>
          <w:numId w:val="0"/>
        </w:numPr>
        <w:ind w:left="1636"/>
        <w:rPr>
          <w:rFonts w:asciiTheme="minorHAnsi" w:hAnsiTheme="minorHAnsi" w:cstheme="minorHAnsi"/>
          <w:sz w:val="6"/>
          <w:szCs w:val="6"/>
        </w:rPr>
      </w:pPr>
    </w:p>
    <w:p w14:paraId="0001C087" w14:textId="77777777" w:rsidR="00A6229E" w:rsidRPr="00A6229E" w:rsidRDefault="00A6229E" w:rsidP="00A6229E">
      <w:pPr>
        <w:pStyle w:val="Paragraphedeliste"/>
        <w:numPr>
          <w:ilvl w:val="0"/>
          <w:numId w:val="0"/>
        </w:numPr>
        <w:spacing w:after="200" w:line="240" w:lineRule="auto"/>
        <w:ind w:left="720"/>
        <w:jc w:val="both"/>
        <w:rPr>
          <w:rFonts w:asciiTheme="minorHAnsi" w:hAnsiTheme="minorHAnsi" w:cstheme="minorHAnsi"/>
          <w:sz w:val="24"/>
        </w:rPr>
      </w:pPr>
      <w:r w:rsidRPr="00A6229E">
        <w:rPr>
          <w:rFonts w:asciiTheme="minorHAnsi" w:hAnsiTheme="minorHAnsi" w:cstheme="minorHAnsi"/>
          <w:sz w:val="24"/>
        </w:rPr>
        <w:t>Suite à son inscription au tableau d’avancement dans la filière animation, une des adjointes territoriale d’animation peut être nommé adjointe territorial d’animation principal de 2ème classe à effet du 1</w:t>
      </w:r>
      <w:r w:rsidRPr="00A6229E">
        <w:rPr>
          <w:rFonts w:asciiTheme="minorHAnsi" w:hAnsiTheme="minorHAnsi" w:cstheme="minorHAnsi"/>
          <w:sz w:val="24"/>
          <w:vertAlign w:val="superscript"/>
        </w:rPr>
        <w:t>er</w:t>
      </w:r>
      <w:r w:rsidRPr="00A6229E">
        <w:rPr>
          <w:rFonts w:asciiTheme="minorHAnsi" w:hAnsiTheme="minorHAnsi" w:cstheme="minorHAnsi"/>
          <w:sz w:val="24"/>
        </w:rPr>
        <w:t xml:space="preserve"> octobre 2017. Le comité technique institué auprès du Centre de Gestion du Haut-Rhin a émis un avis favorable. </w:t>
      </w:r>
    </w:p>
    <w:p w14:paraId="5E43A826" w14:textId="77777777" w:rsidR="00A6229E" w:rsidRPr="00A6229E" w:rsidRDefault="00A6229E" w:rsidP="00A6229E">
      <w:pPr>
        <w:spacing w:after="120" w:line="240" w:lineRule="auto"/>
        <w:jc w:val="both"/>
        <w:rPr>
          <w:rFonts w:cstheme="minorHAnsi"/>
          <w:sz w:val="24"/>
          <w:szCs w:val="24"/>
        </w:rPr>
      </w:pPr>
      <w:r w:rsidRPr="00A6229E">
        <w:rPr>
          <w:rFonts w:cstheme="minorHAnsi"/>
          <w:sz w:val="24"/>
          <w:szCs w:val="24"/>
        </w:rPr>
        <w:t xml:space="preserve">Les crédits sont inscrits au chapitre 012 (Dépenses du personnel) du BP 2017 et suivants. </w:t>
      </w:r>
    </w:p>
    <w:p w14:paraId="6496A0FB" w14:textId="77777777" w:rsidR="00A6229E" w:rsidRPr="00A6229E" w:rsidRDefault="00A6229E" w:rsidP="00A6229E">
      <w:pPr>
        <w:spacing w:after="0" w:line="240" w:lineRule="auto"/>
        <w:jc w:val="both"/>
        <w:rPr>
          <w:rFonts w:cstheme="minorHAnsi"/>
          <w:sz w:val="24"/>
          <w:szCs w:val="24"/>
        </w:rPr>
      </w:pPr>
      <w:r w:rsidRPr="00A6229E">
        <w:rPr>
          <w:rFonts w:cstheme="minorHAnsi"/>
          <w:sz w:val="24"/>
          <w:szCs w:val="24"/>
        </w:rPr>
        <w:t>Après délibération, le conseil municipal, à l’unanimité,</w:t>
      </w:r>
    </w:p>
    <w:p w14:paraId="01AAA976" w14:textId="77777777" w:rsidR="00A6229E" w:rsidRPr="00A6229E" w:rsidRDefault="00A6229E" w:rsidP="00A6229E">
      <w:pPr>
        <w:spacing w:after="0" w:line="240" w:lineRule="auto"/>
        <w:jc w:val="both"/>
        <w:rPr>
          <w:rFonts w:cstheme="minorHAnsi"/>
          <w:sz w:val="16"/>
          <w:szCs w:val="16"/>
        </w:rPr>
      </w:pPr>
    </w:p>
    <w:p w14:paraId="0B33B30A" w14:textId="77777777" w:rsidR="00A6229E" w:rsidRPr="00A6229E" w:rsidRDefault="00A6229E" w:rsidP="00A6229E">
      <w:pPr>
        <w:pStyle w:val="Paragraphedeliste"/>
        <w:numPr>
          <w:ilvl w:val="0"/>
          <w:numId w:val="10"/>
        </w:numPr>
        <w:spacing w:line="240" w:lineRule="auto"/>
        <w:ind w:left="284" w:hanging="284"/>
        <w:jc w:val="both"/>
        <w:rPr>
          <w:rFonts w:asciiTheme="minorHAnsi" w:hAnsiTheme="minorHAnsi" w:cstheme="minorHAnsi"/>
          <w:b/>
          <w:sz w:val="24"/>
          <w:u w:val="single"/>
        </w:rPr>
      </w:pPr>
      <w:proofErr w:type="gramStart"/>
      <w:r w:rsidRPr="00A6229E">
        <w:rPr>
          <w:rFonts w:asciiTheme="minorHAnsi" w:hAnsiTheme="minorHAnsi" w:cstheme="minorHAnsi"/>
          <w:b/>
          <w:sz w:val="24"/>
          <w:u w:val="single"/>
        </w:rPr>
        <w:t>donne</w:t>
      </w:r>
      <w:proofErr w:type="gramEnd"/>
      <w:r w:rsidRPr="00A6229E">
        <w:rPr>
          <w:rFonts w:asciiTheme="minorHAnsi" w:hAnsiTheme="minorHAnsi" w:cstheme="minorHAnsi"/>
          <w:b/>
          <w:sz w:val="24"/>
        </w:rPr>
        <w:t xml:space="preserve"> </w:t>
      </w:r>
      <w:r w:rsidRPr="00A6229E">
        <w:rPr>
          <w:rFonts w:asciiTheme="minorHAnsi" w:hAnsiTheme="minorHAnsi" w:cstheme="minorHAnsi"/>
          <w:sz w:val="24"/>
        </w:rPr>
        <w:t>son accord pour l’actualisation du plan des effectifs.</w:t>
      </w:r>
    </w:p>
    <w:p w14:paraId="59684FB0" w14:textId="77777777" w:rsidR="00A6229E" w:rsidRDefault="00A6229E" w:rsidP="00A6229E">
      <w:pPr>
        <w:spacing w:after="0" w:line="240" w:lineRule="auto"/>
        <w:jc w:val="both"/>
        <w:rPr>
          <w:rFonts w:cstheme="minorHAnsi"/>
          <w:b/>
          <w:sz w:val="24"/>
          <w:u w:val="single"/>
        </w:rPr>
      </w:pPr>
    </w:p>
    <w:p w14:paraId="11C60798" w14:textId="77777777" w:rsidR="00A6229E" w:rsidRDefault="00A6229E" w:rsidP="00A6229E">
      <w:pPr>
        <w:spacing w:after="0" w:line="240" w:lineRule="auto"/>
        <w:jc w:val="both"/>
        <w:rPr>
          <w:rFonts w:cstheme="minorHAnsi"/>
          <w:b/>
          <w:sz w:val="24"/>
          <w:u w:val="single"/>
        </w:rPr>
      </w:pPr>
    </w:p>
    <w:p w14:paraId="751E15A7" w14:textId="77777777" w:rsidR="00420024" w:rsidRPr="00E866F5" w:rsidRDefault="00420024" w:rsidP="00420024">
      <w:pPr>
        <w:spacing w:after="0" w:line="240" w:lineRule="auto"/>
        <w:ind w:left="993" w:hanging="993"/>
        <w:rPr>
          <w:rFonts w:cstheme="minorHAnsi"/>
          <w:b/>
          <w:bCs/>
          <w:smallCaps/>
          <w:color w:val="000000"/>
          <w:sz w:val="24"/>
          <w:szCs w:val="24"/>
          <w:u w:val="single"/>
        </w:rPr>
      </w:pPr>
      <w:r>
        <w:rPr>
          <w:rFonts w:cstheme="minorHAnsi"/>
          <w:b/>
          <w:bCs/>
          <w:smallCaps/>
          <w:color w:val="000000"/>
          <w:sz w:val="24"/>
          <w:szCs w:val="24"/>
          <w:u w:val="single"/>
        </w:rPr>
        <w:t>Point 20</w:t>
      </w:r>
      <w:r w:rsidRPr="00356E20">
        <w:rPr>
          <w:rFonts w:cstheme="minorHAnsi"/>
          <w:b/>
          <w:bCs/>
          <w:smallCaps/>
          <w:color w:val="000000"/>
          <w:sz w:val="24"/>
          <w:szCs w:val="24"/>
        </w:rPr>
        <w:t xml:space="preserve"> :  </w:t>
      </w:r>
      <w:r>
        <w:rPr>
          <w:rFonts w:cstheme="minorHAnsi"/>
          <w:b/>
          <w:smallCaps/>
          <w:sz w:val="24"/>
          <w:szCs w:val="24"/>
          <w:u w:val="single"/>
        </w:rPr>
        <w:t>Participation pour conjoint payant au repas de noël des ainés</w:t>
      </w:r>
      <w:r w:rsidRPr="00356E20">
        <w:rPr>
          <w:rFonts w:cstheme="minorHAnsi"/>
          <w:b/>
          <w:smallCaps/>
          <w:sz w:val="24"/>
          <w:szCs w:val="24"/>
          <w:u w:val="single"/>
        </w:rPr>
        <w:t>.</w:t>
      </w:r>
    </w:p>
    <w:p w14:paraId="1E3193CB" w14:textId="77777777" w:rsidR="00420024" w:rsidRDefault="00420024" w:rsidP="00420024">
      <w:pPr>
        <w:spacing w:after="0" w:line="240" w:lineRule="auto"/>
        <w:jc w:val="both"/>
        <w:rPr>
          <w:rFonts w:cstheme="minorHAnsi"/>
          <w:i/>
          <w:color w:val="000000"/>
          <w:sz w:val="18"/>
          <w:szCs w:val="18"/>
        </w:rPr>
      </w:pPr>
      <w:r w:rsidRPr="009D1C5A">
        <w:rPr>
          <w:rFonts w:cstheme="minorHAnsi"/>
          <w:i/>
          <w:color w:val="000000"/>
          <w:sz w:val="18"/>
          <w:szCs w:val="18"/>
        </w:rPr>
        <w:t>(Réf. DE_2017_</w:t>
      </w:r>
      <w:r>
        <w:rPr>
          <w:rFonts w:cstheme="minorHAnsi"/>
          <w:i/>
          <w:color w:val="000000"/>
          <w:sz w:val="18"/>
          <w:szCs w:val="18"/>
        </w:rPr>
        <w:t>90</w:t>
      </w:r>
      <w:r w:rsidRPr="009D1C5A">
        <w:rPr>
          <w:rFonts w:cstheme="minorHAnsi"/>
          <w:i/>
          <w:color w:val="000000"/>
          <w:sz w:val="18"/>
          <w:szCs w:val="18"/>
        </w:rPr>
        <w:t>)</w:t>
      </w:r>
    </w:p>
    <w:p w14:paraId="6EFF8A6A" w14:textId="77777777" w:rsidR="00A6229E" w:rsidRDefault="00A6229E" w:rsidP="00420024">
      <w:pPr>
        <w:spacing w:after="0" w:line="240" w:lineRule="auto"/>
        <w:jc w:val="both"/>
        <w:rPr>
          <w:rFonts w:cstheme="minorHAnsi"/>
          <w:b/>
          <w:sz w:val="24"/>
          <w:u w:val="single"/>
        </w:rPr>
      </w:pPr>
    </w:p>
    <w:p w14:paraId="5C6E0323" w14:textId="77777777" w:rsidR="00B231DB" w:rsidRPr="00B231DB" w:rsidRDefault="00B231DB" w:rsidP="00B231DB">
      <w:pPr>
        <w:spacing w:after="0" w:line="240" w:lineRule="auto"/>
        <w:jc w:val="both"/>
        <w:rPr>
          <w:rFonts w:cstheme="minorHAnsi"/>
          <w:sz w:val="24"/>
          <w:szCs w:val="24"/>
        </w:rPr>
      </w:pPr>
      <w:r w:rsidRPr="00B231DB">
        <w:rPr>
          <w:rFonts w:cstheme="minorHAnsi"/>
          <w:sz w:val="24"/>
          <w:szCs w:val="24"/>
        </w:rPr>
        <w:t xml:space="preserve">M. le Maire expose : il convient de fixer le tarif de la participation pour conjoint payant pour la fête de Noël des Aînés qui se déroulera le dimanche 10 décembre 2017 à la salle polyvalente. </w:t>
      </w:r>
    </w:p>
    <w:p w14:paraId="037B2EA9" w14:textId="77777777" w:rsidR="00B231DB" w:rsidRPr="00B231DB" w:rsidRDefault="00B231DB" w:rsidP="00B231DB">
      <w:pPr>
        <w:spacing w:after="0" w:line="240" w:lineRule="auto"/>
        <w:jc w:val="both"/>
        <w:rPr>
          <w:rFonts w:cstheme="minorHAnsi"/>
          <w:sz w:val="24"/>
          <w:szCs w:val="24"/>
        </w:rPr>
      </w:pPr>
    </w:p>
    <w:p w14:paraId="27B9ADD0" w14:textId="77777777" w:rsidR="00B231DB" w:rsidRPr="00B231DB" w:rsidRDefault="00B231DB" w:rsidP="00B231DB">
      <w:pPr>
        <w:spacing w:after="0" w:line="240" w:lineRule="auto"/>
        <w:jc w:val="both"/>
        <w:rPr>
          <w:rFonts w:cstheme="minorHAnsi"/>
          <w:sz w:val="24"/>
          <w:szCs w:val="24"/>
        </w:rPr>
      </w:pPr>
      <w:r w:rsidRPr="00B231DB">
        <w:rPr>
          <w:rFonts w:cstheme="minorHAnsi"/>
          <w:sz w:val="24"/>
          <w:szCs w:val="24"/>
        </w:rPr>
        <w:t xml:space="preserve">Les personnes âgées de 66 ans et plus résidant à Vieux-Thann sont invitées par la commune. Tout autre accompagnateur est « conjoint payant ». </w:t>
      </w:r>
    </w:p>
    <w:p w14:paraId="194DC2AE" w14:textId="77777777" w:rsidR="00B231DB" w:rsidRPr="00B231DB" w:rsidRDefault="00B231DB" w:rsidP="00B231DB">
      <w:pPr>
        <w:spacing w:after="0" w:line="240" w:lineRule="auto"/>
        <w:jc w:val="both"/>
        <w:rPr>
          <w:rFonts w:cstheme="minorHAnsi"/>
          <w:sz w:val="24"/>
          <w:szCs w:val="24"/>
        </w:rPr>
      </w:pPr>
    </w:p>
    <w:p w14:paraId="573256F0" w14:textId="77777777" w:rsidR="00B231DB" w:rsidRPr="00B231DB" w:rsidRDefault="00B231DB" w:rsidP="00B231DB">
      <w:pPr>
        <w:spacing w:after="0" w:line="240" w:lineRule="auto"/>
        <w:jc w:val="both"/>
        <w:rPr>
          <w:rFonts w:cstheme="minorHAnsi"/>
          <w:sz w:val="24"/>
          <w:szCs w:val="24"/>
        </w:rPr>
      </w:pPr>
      <w:r w:rsidRPr="00B231DB">
        <w:rPr>
          <w:rFonts w:cstheme="minorHAnsi"/>
          <w:sz w:val="24"/>
          <w:szCs w:val="24"/>
        </w:rPr>
        <w:t xml:space="preserve">Il est proposé au Conseil Municipal de maintenir le tarif précédent de 26 euros. </w:t>
      </w:r>
    </w:p>
    <w:p w14:paraId="413E2B33" w14:textId="77777777" w:rsidR="00B231DB" w:rsidRPr="00B231DB" w:rsidRDefault="00B231DB" w:rsidP="00B231DB">
      <w:pPr>
        <w:spacing w:after="0" w:line="240" w:lineRule="auto"/>
        <w:jc w:val="both"/>
        <w:rPr>
          <w:rFonts w:cstheme="minorHAnsi"/>
          <w:b/>
          <w:sz w:val="24"/>
          <w:szCs w:val="24"/>
        </w:rPr>
      </w:pPr>
    </w:p>
    <w:p w14:paraId="090C2098" w14:textId="77777777" w:rsidR="00B231DB" w:rsidRPr="00B231DB" w:rsidRDefault="00B231DB" w:rsidP="00B231DB">
      <w:pPr>
        <w:spacing w:after="0" w:line="240" w:lineRule="auto"/>
        <w:jc w:val="both"/>
        <w:rPr>
          <w:rFonts w:cstheme="minorHAnsi"/>
          <w:sz w:val="24"/>
          <w:szCs w:val="24"/>
        </w:rPr>
      </w:pPr>
      <w:r w:rsidRPr="00B231DB">
        <w:rPr>
          <w:rFonts w:cstheme="minorHAnsi"/>
          <w:sz w:val="24"/>
          <w:szCs w:val="24"/>
        </w:rPr>
        <w:t>Après délibération, le Conseil Municipal, à l’unanimité,</w:t>
      </w:r>
    </w:p>
    <w:p w14:paraId="314B0B43" w14:textId="77777777" w:rsidR="00B231DB" w:rsidRPr="00B231DB" w:rsidRDefault="00B231DB" w:rsidP="00B231DB">
      <w:pPr>
        <w:spacing w:after="0" w:line="240" w:lineRule="auto"/>
        <w:jc w:val="both"/>
        <w:rPr>
          <w:rFonts w:cstheme="minorHAnsi"/>
          <w:sz w:val="24"/>
          <w:szCs w:val="24"/>
        </w:rPr>
      </w:pPr>
    </w:p>
    <w:p w14:paraId="26FBCAFB" w14:textId="77777777" w:rsidR="00B231DB" w:rsidRPr="00B231DB" w:rsidRDefault="00B231DB" w:rsidP="00B231DB">
      <w:pPr>
        <w:pStyle w:val="Paragraphedeliste"/>
        <w:numPr>
          <w:ilvl w:val="0"/>
          <w:numId w:val="14"/>
        </w:numPr>
        <w:spacing w:line="240" w:lineRule="auto"/>
        <w:ind w:left="284" w:hanging="284"/>
        <w:jc w:val="both"/>
        <w:rPr>
          <w:rFonts w:asciiTheme="minorHAnsi" w:hAnsiTheme="minorHAnsi" w:cstheme="minorHAnsi"/>
          <w:sz w:val="24"/>
        </w:rPr>
      </w:pPr>
      <w:proofErr w:type="gramStart"/>
      <w:r w:rsidRPr="00B231DB">
        <w:rPr>
          <w:rFonts w:asciiTheme="minorHAnsi" w:hAnsiTheme="minorHAnsi" w:cstheme="minorHAnsi"/>
          <w:b/>
          <w:sz w:val="24"/>
          <w:u w:val="single"/>
        </w:rPr>
        <w:t>fixe</w:t>
      </w:r>
      <w:proofErr w:type="gramEnd"/>
      <w:r w:rsidRPr="00B231DB">
        <w:rPr>
          <w:rFonts w:asciiTheme="minorHAnsi" w:hAnsiTheme="minorHAnsi" w:cstheme="minorHAnsi"/>
          <w:sz w:val="24"/>
        </w:rPr>
        <w:t xml:space="preserve"> le prix de la participation pour conjoint payant à la fête de Noël des Aînés du 10 décembre 2017 à </w:t>
      </w:r>
      <w:r w:rsidRPr="00B231DB">
        <w:rPr>
          <w:rFonts w:asciiTheme="minorHAnsi" w:hAnsiTheme="minorHAnsi" w:cstheme="minorHAnsi"/>
          <w:b/>
          <w:sz w:val="24"/>
        </w:rPr>
        <w:t>26 euros</w:t>
      </w:r>
      <w:r w:rsidRPr="00B231DB">
        <w:rPr>
          <w:rFonts w:asciiTheme="minorHAnsi" w:hAnsiTheme="minorHAnsi" w:cstheme="minorHAnsi"/>
          <w:sz w:val="24"/>
        </w:rPr>
        <w:t xml:space="preserve"> par personne. </w:t>
      </w:r>
    </w:p>
    <w:p w14:paraId="24A6B728" w14:textId="77777777" w:rsidR="00B231DB" w:rsidRDefault="00B231DB" w:rsidP="00B231DB">
      <w:pPr>
        <w:spacing w:after="0" w:line="240" w:lineRule="auto"/>
        <w:ind w:left="851" w:hanging="851"/>
        <w:rPr>
          <w:rFonts w:cstheme="minorHAnsi"/>
          <w:b/>
          <w:smallCaps/>
          <w:sz w:val="24"/>
          <w:szCs w:val="24"/>
        </w:rPr>
      </w:pPr>
    </w:p>
    <w:p w14:paraId="2ACD474F" w14:textId="77777777" w:rsidR="00B231DB" w:rsidRDefault="00B231DB" w:rsidP="00B231DB">
      <w:pPr>
        <w:spacing w:after="0" w:line="240" w:lineRule="auto"/>
        <w:ind w:left="851" w:hanging="851"/>
        <w:rPr>
          <w:rFonts w:cstheme="minorHAnsi"/>
          <w:b/>
          <w:smallCaps/>
          <w:sz w:val="24"/>
          <w:szCs w:val="24"/>
        </w:rPr>
      </w:pPr>
    </w:p>
    <w:p w14:paraId="20356A02" w14:textId="77777777" w:rsidR="00B231DB" w:rsidRPr="00356E20" w:rsidRDefault="00B231DB" w:rsidP="00B231DB">
      <w:pPr>
        <w:spacing w:after="0"/>
        <w:ind w:left="34"/>
        <w:jc w:val="both"/>
        <w:rPr>
          <w:rFonts w:cstheme="minorHAnsi"/>
          <w:b/>
          <w:smallCaps/>
          <w:sz w:val="24"/>
          <w:szCs w:val="24"/>
          <w:u w:val="single"/>
        </w:rPr>
      </w:pPr>
      <w:r w:rsidRPr="00356E20">
        <w:rPr>
          <w:rFonts w:cstheme="minorHAnsi"/>
          <w:b/>
          <w:smallCaps/>
          <w:sz w:val="24"/>
          <w:szCs w:val="24"/>
          <w:u w:val="single"/>
        </w:rPr>
        <w:t>DECISIONS DU MAIRE</w:t>
      </w:r>
    </w:p>
    <w:p w14:paraId="3C308D11" w14:textId="77777777" w:rsidR="00B231DB" w:rsidRDefault="00B231DB" w:rsidP="00B231DB">
      <w:pPr>
        <w:tabs>
          <w:tab w:val="left" w:pos="993"/>
        </w:tabs>
        <w:spacing w:after="0"/>
        <w:jc w:val="both"/>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91</w:t>
      </w:r>
      <w:r w:rsidRPr="0056043A">
        <w:rPr>
          <w:rFonts w:cstheme="minorHAnsi"/>
          <w:i/>
          <w:color w:val="000000"/>
          <w:sz w:val="18"/>
          <w:szCs w:val="18"/>
        </w:rPr>
        <w:t>)</w:t>
      </w:r>
    </w:p>
    <w:p w14:paraId="2DA0A3D0" w14:textId="77777777" w:rsidR="00B231DB" w:rsidRDefault="00B231DB" w:rsidP="00B231DB">
      <w:pPr>
        <w:spacing w:after="0" w:line="240" w:lineRule="auto"/>
        <w:ind w:left="851" w:hanging="851"/>
        <w:rPr>
          <w:rFonts w:cstheme="minorHAnsi"/>
          <w:b/>
          <w:smallCaps/>
          <w:sz w:val="24"/>
          <w:szCs w:val="24"/>
        </w:rPr>
      </w:pPr>
    </w:p>
    <w:p w14:paraId="06B925DA" w14:textId="77777777" w:rsidR="00B231DB" w:rsidRPr="00B231DB" w:rsidRDefault="00B231DB" w:rsidP="00B231DB">
      <w:pPr>
        <w:spacing w:after="0" w:line="240" w:lineRule="auto"/>
        <w:ind w:right="-2" w:firstLine="33"/>
        <w:rPr>
          <w:rFonts w:cstheme="minorHAnsi"/>
          <w:iCs/>
          <w:sz w:val="24"/>
          <w:szCs w:val="24"/>
        </w:rPr>
      </w:pPr>
      <w:r w:rsidRPr="00B231DB">
        <w:rPr>
          <w:rFonts w:cstheme="minorHAnsi"/>
          <w:iCs/>
          <w:sz w:val="24"/>
          <w:szCs w:val="24"/>
        </w:rPr>
        <w:t>Le Conseil Municipal est invité :</w:t>
      </w:r>
    </w:p>
    <w:p w14:paraId="07EDD405" w14:textId="77777777" w:rsidR="00B231DB" w:rsidRPr="00B231DB" w:rsidRDefault="00B231DB" w:rsidP="00B231DB">
      <w:pPr>
        <w:spacing w:after="0" w:line="240" w:lineRule="auto"/>
        <w:ind w:right="-2" w:firstLine="33"/>
        <w:rPr>
          <w:rFonts w:cstheme="minorHAnsi"/>
          <w:iCs/>
          <w:sz w:val="24"/>
          <w:szCs w:val="24"/>
        </w:rPr>
      </w:pPr>
    </w:p>
    <w:p w14:paraId="49EB83A8" w14:textId="77777777" w:rsidR="00B231DB" w:rsidRPr="00B231DB" w:rsidRDefault="00B231DB" w:rsidP="00B231DB">
      <w:pPr>
        <w:spacing w:after="0" w:line="240" w:lineRule="auto"/>
        <w:ind w:right="-2" w:firstLine="33"/>
        <w:rPr>
          <w:rFonts w:eastAsia="Times New Roman" w:cstheme="minorHAnsi"/>
          <w:sz w:val="24"/>
          <w:szCs w:val="24"/>
        </w:rPr>
      </w:pPr>
      <w:proofErr w:type="gramStart"/>
      <w:r w:rsidRPr="00B231DB">
        <w:rPr>
          <w:rFonts w:cstheme="minorHAnsi"/>
          <w:b/>
          <w:iCs/>
          <w:sz w:val="24"/>
          <w:szCs w:val="24"/>
          <w:u w:val="single"/>
        </w:rPr>
        <w:t>à</w:t>
      </w:r>
      <w:proofErr w:type="gramEnd"/>
      <w:r w:rsidRPr="00B231DB">
        <w:rPr>
          <w:rFonts w:cstheme="minorHAnsi"/>
          <w:b/>
          <w:iCs/>
          <w:sz w:val="24"/>
          <w:szCs w:val="24"/>
          <w:u w:val="single"/>
        </w:rPr>
        <w:t xml:space="preserve"> entériner les décisions</w:t>
      </w:r>
      <w:r w:rsidRPr="00B231DB">
        <w:rPr>
          <w:rFonts w:cstheme="minorHAnsi"/>
          <w:i/>
          <w:sz w:val="24"/>
          <w:szCs w:val="24"/>
        </w:rPr>
        <w:t xml:space="preserve"> </w:t>
      </w:r>
      <w:r w:rsidRPr="00B231DB">
        <w:rPr>
          <w:rFonts w:cstheme="minorHAnsi"/>
          <w:sz w:val="24"/>
          <w:szCs w:val="24"/>
        </w:rPr>
        <w:t xml:space="preserve">prises par Monsieur le Maire, dans le cadre des délégations données par délibérations du Conseil Municipal </w:t>
      </w:r>
      <w:r w:rsidRPr="00B231DB">
        <w:rPr>
          <w:rFonts w:cstheme="minorHAnsi"/>
          <w:b/>
          <w:sz w:val="24"/>
          <w:szCs w:val="24"/>
        </w:rPr>
        <w:t>en date du 20 juin</w:t>
      </w:r>
      <w:r w:rsidRPr="00B231DB">
        <w:rPr>
          <w:rFonts w:cstheme="minorHAnsi"/>
          <w:sz w:val="24"/>
          <w:szCs w:val="24"/>
        </w:rPr>
        <w:t xml:space="preserve"> </w:t>
      </w:r>
      <w:r w:rsidRPr="00B231DB">
        <w:rPr>
          <w:rFonts w:cstheme="minorHAnsi"/>
          <w:b/>
          <w:sz w:val="24"/>
          <w:szCs w:val="24"/>
        </w:rPr>
        <w:t>2014</w:t>
      </w:r>
      <w:r w:rsidRPr="00B231DB">
        <w:rPr>
          <w:rFonts w:cstheme="minorHAnsi"/>
          <w:sz w:val="24"/>
          <w:szCs w:val="24"/>
        </w:rPr>
        <w:t xml:space="preserve">, aux termes des </w:t>
      </w:r>
      <w:r w:rsidRPr="00B231DB">
        <w:rPr>
          <w:rFonts w:eastAsia="Times New Roman" w:cstheme="minorHAnsi"/>
          <w:sz w:val="24"/>
          <w:szCs w:val="24"/>
        </w:rPr>
        <w:t>articles L. 2122-22 et L. 2122-23 du code général des collectivités territoriales ;</w:t>
      </w:r>
    </w:p>
    <w:p w14:paraId="6B269494" w14:textId="77777777" w:rsidR="00B231DB" w:rsidRDefault="00B231DB" w:rsidP="00B231DB">
      <w:pPr>
        <w:spacing w:after="0" w:line="240" w:lineRule="auto"/>
        <w:ind w:right="-2" w:firstLine="33"/>
        <w:rPr>
          <w:rFonts w:eastAsia="Times New Roman" w:cstheme="minorHAnsi"/>
          <w:sz w:val="24"/>
          <w:szCs w:val="24"/>
        </w:rPr>
      </w:pPr>
    </w:p>
    <w:p w14:paraId="421ED5B8" w14:textId="77777777" w:rsidR="00B231DB" w:rsidRPr="00B231DB" w:rsidRDefault="00B231DB" w:rsidP="00B231DB">
      <w:pPr>
        <w:pStyle w:val="Paragraphedeliste"/>
        <w:numPr>
          <w:ilvl w:val="0"/>
          <w:numId w:val="15"/>
        </w:numPr>
        <w:tabs>
          <w:tab w:val="left" w:pos="320"/>
          <w:tab w:val="left" w:pos="567"/>
        </w:tabs>
        <w:spacing w:line="240" w:lineRule="auto"/>
        <w:ind w:left="320" w:hanging="284"/>
        <w:jc w:val="both"/>
        <w:rPr>
          <w:rFonts w:asciiTheme="minorHAnsi" w:hAnsiTheme="minorHAnsi" w:cstheme="minorHAnsi"/>
          <w:sz w:val="24"/>
          <w:lang w:eastAsia="en-US"/>
        </w:rPr>
      </w:pPr>
      <w:r w:rsidRPr="00B231DB">
        <w:rPr>
          <w:rFonts w:asciiTheme="minorHAnsi" w:hAnsiTheme="minorHAnsi" w:cstheme="minorHAnsi"/>
          <w:sz w:val="24"/>
          <w:lang w:eastAsia="en-US"/>
        </w:rPr>
        <w:t>Décision n° 19/17 : Décision portant attribution du marché « Ecole Jacques Prévert : Travaux de rénovation et remplacement de la chaudière à gaz » à la société JAENICKE à 68500 GUEBWILLER, pour son offre négociée d’un montant selon DPGF de 39 501,47€ H.T. soit 47 401,76€ TTC.</w:t>
      </w:r>
    </w:p>
    <w:p w14:paraId="33F9D9AC" w14:textId="77777777" w:rsidR="00816811" w:rsidRDefault="00816811" w:rsidP="00B231DB">
      <w:pPr>
        <w:pStyle w:val="Paragraphedeliste"/>
        <w:numPr>
          <w:ilvl w:val="0"/>
          <w:numId w:val="0"/>
        </w:numPr>
        <w:spacing w:line="240" w:lineRule="auto"/>
        <w:ind w:left="178"/>
        <w:rPr>
          <w:rFonts w:asciiTheme="minorHAnsi" w:hAnsiTheme="minorHAnsi" w:cstheme="minorHAnsi"/>
          <w:i/>
          <w:sz w:val="24"/>
          <w:lang w:eastAsia="en-US"/>
        </w:rPr>
      </w:pPr>
      <w:r>
        <w:rPr>
          <w:rFonts w:asciiTheme="minorHAnsi" w:hAnsiTheme="minorHAnsi" w:cstheme="minorHAnsi"/>
          <w:i/>
          <w:sz w:val="24"/>
          <w:lang w:eastAsia="en-US"/>
        </w:rPr>
        <w:br w:type="page"/>
      </w:r>
    </w:p>
    <w:p w14:paraId="13206F8F" w14:textId="77777777" w:rsidR="00B231DB" w:rsidRPr="00B231DB" w:rsidRDefault="00B231DB" w:rsidP="00B231DB">
      <w:pPr>
        <w:pStyle w:val="Paragraphedeliste"/>
        <w:numPr>
          <w:ilvl w:val="0"/>
          <w:numId w:val="15"/>
        </w:numPr>
        <w:tabs>
          <w:tab w:val="left" w:pos="320"/>
          <w:tab w:val="left" w:pos="567"/>
        </w:tabs>
        <w:spacing w:line="240" w:lineRule="auto"/>
        <w:ind w:left="320" w:hanging="284"/>
        <w:jc w:val="both"/>
        <w:rPr>
          <w:rFonts w:asciiTheme="minorHAnsi" w:hAnsiTheme="minorHAnsi" w:cstheme="minorHAnsi"/>
          <w:sz w:val="24"/>
          <w:lang w:eastAsia="en-US"/>
        </w:rPr>
      </w:pPr>
      <w:r w:rsidRPr="00B231DB">
        <w:rPr>
          <w:rFonts w:asciiTheme="minorHAnsi" w:hAnsiTheme="minorHAnsi" w:cstheme="minorHAnsi"/>
          <w:sz w:val="24"/>
          <w:lang w:eastAsia="en-US"/>
        </w:rPr>
        <w:lastRenderedPageBreak/>
        <w:t>Décision n° 20/17 : Décision portant attribution du marché « Fourniture de repas en liaison froide » à la société l’ADAPEI du Doubs/Cuisine d’Uzel à 25000 BESANCON, pour les montants suivants :</w:t>
      </w:r>
    </w:p>
    <w:p w14:paraId="5E646CC8" w14:textId="77777777" w:rsidR="00B231DB" w:rsidRPr="00B231DB" w:rsidRDefault="00B231DB" w:rsidP="00B231DB">
      <w:pPr>
        <w:numPr>
          <w:ilvl w:val="0"/>
          <w:numId w:val="15"/>
        </w:numPr>
        <w:spacing w:after="0" w:line="240" w:lineRule="auto"/>
        <w:ind w:left="709"/>
        <w:jc w:val="both"/>
        <w:rPr>
          <w:rFonts w:cstheme="minorHAnsi"/>
          <w:color w:val="000000"/>
          <w:sz w:val="24"/>
          <w:szCs w:val="24"/>
        </w:rPr>
      </w:pPr>
      <w:r w:rsidRPr="00B231DB">
        <w:rPr>
          <w:rFonts w:cstheme="minorHAnsi"/>
          <w:color w:val="000000"/>
          <w:sz w:val="24"/>
          <w:szCs w:val="24"/>
        </w:rPr>
        <w:t>Formule « Repas standard » : 3.25€ HT soit 3,43€ TTC</w:t>
      </w:r>
    </w:p>
    <w:p w14:paraId="4DAE1876" w14:textId="77777777" w:rsidR="00B231DB" w:rsidRPr="00B231DB" w:rsidRDefault="00B231DB" w:rsidP="00B231DB">
      <w:pPr>
        <w:numPr>
          <w:ilvl w:val="0"/>
          <w:numId w:val="15"/>
        </w:numPr>
        <w:spacing w:after="0" w:line="240" w:lineRule="auto"/>
        <w:ind w:left="709"/>
        <w:jc w:val="both"/>
        <w:rPr>
          <w:rFonts w:cstheme="minorHAnsi"/>
          <w:color w:val="000000"/>
          <w:sz w:val="24"/>
          <w:szCs w:val="24"/>
        </w:rPr>
      </w:pPr>
      <w:r w:rsidRPr="00B231DB">
        <w:rPr>
          <w:rFonts w:cstheme="minorHAnsi"/>
          <w:color w:val="000000"/>
          <w:sz w:val="24"/>
          <w:szCs w:val="24"/>
        </w:rPr>
        <w:t>Formule « Repas sans viande » : 3.25€ HT soit 3,43€ TTC</w:t>
      </w:r>
    </w:p>
    <w:p w14:paraId="2AED3E9C" w14:textId="77777777" w:rsidR="00B231DB" w:rsidRPr="00B231DB" w:rsidRDefault="00B231DB" w:rsidP="00B231DB">
      <w:pPr>
        <w:numPr>
          <w:ilvl w:val="0"/>
          <w:numId w:val="15"/>
        </w:numPr>
        <w:spacing w:after="0" w:line="240" w:lineRule="auto"/>
        <w:ind w:left="709"/>
        <w:jc w:val="both"/>
        <w:rPr>
          <w:rFonts w:cstheme="minorHAnsi"/>
          <w:color w:val="000000"/>
          <w:sz w:val="24"/>
          <w:szCs w:val="24"/>
        </w:rPr>
      </w:pPr>
      <w:r w:rsidRPr="00B231DB">
        <w:rPr>
          <w:rFonts w:cstheme="minorHAnsi"/>
          <w:color w:val="000000"/>
          <w:sz w:val="24"/>
          <w:szCs w:val="24"/>
        </w:rPr>
        <w:t>Formule « Repas à consommer froid » : 3.25€ HT soit 3,43€ TTC</w:t>
      </w:r>
    </w:p>
    <w:p w14:paraId="6A87B50B" w14:textId="77777777" w:rsidR="00B231DB" w:rsidRPr="00B231DB" w:rsidRDefault="00B231DB" w:rsidP="00B231DB">
      <w:pPr>
        <w:numPr>
          <w:ilvl w:val="0"/>
          <w:numId w:val="15"/>
        </w:numPr>
        <w:spacing w:after="0" w:line="240" w:lineRule="auto"/>
        <w:ind w:left="709"/>
        <w:jc w:val="both"/>
        <w:rPr>
          <w:rFonts w:cstheme="minorHAnsi"/>
          <w:color w:val="000000"/>
          <w:sz w:val="24"/>
          <w:szCs w:val="24"/>
        </w:rPr>
      </w:pPr>
      <w:r w:rsidRPr="00B231DB">
        <w:rPr>
          <w:rFonts w:cstheme="minorHAnsi"/>
          <w:color w:val="000000"/>
          <w:sz w:val="24"/>
          <w:szCs w:val="24"/>
        </w:rPr>
        <w:t>Formule « Repas tampon » : 2.40€ HT soit 2,54€ TTC</w:t>
      </w:r>
    </w:p>
    <w:p w14:paraId="7339670C" w14:textId="77777777" w:rsidR="00B231DB" w:rsidRPr="00B231DB" w:rsidRDefault="00B231DB" w:rsidP="00B231DB">
      <w:pPr>
        <w:numPr>
          <w:ilvl w:val="0"/>
          <w:numId w:val="15"/>
        </w:numPr>
        <w:spacing w:after="0" w:line="240" w:lineRule="auto"/>
        <w:ind w:left="709"/>
        <w:jc w:val="both"/>
        <w:rPr>
          <w:rFonts w:cstheme="minorHAnsi"/>
          <w:color w:val="000000"/>
          <w:sz w:val="24"/>
          <w:szCs w:val="24"/>
        </w:rPr>
      </w:pPr>
      <w:r w:rsidRPr="00B231DB">
        <w:rPr>
          <w:rFonts w:cstheme="minorHAnsi"/>
          <w:color w:val="000000"/>
          <w:sz w:val="24"/>
          <w:szCs w:val="24"/>
        </w:rPr>
        <w:t>Formule « Petit-déjeuner » : 1,20€ HT soit 1,27€ TTC</w:t>
      </w:r>
    </w:p>
    <w:p w14:paraId="7C332174" w14:textId="77777777" w:rsidR="00B231DB" w:rsidRPr="00B231DB" w:rsidRDefault="00B231DB" w:rsidP="00B231DB">
      <w:pPr>
        <w:numPr>
          <w:ilvl w:val="0"/>
          <w:numId w:val="15"/>
        </w:numPr>
        <w:spacing w:after="240" w:line="240" w:lineRule="auto"/>
        <w:ind w:left="709"/>
        <w:jc w:val="both"/>
        <w:rPr>
          <w:rFonts w:cstheme="minorHAnsi"/>
          <w:color w:val="000000"/>
          <w:sz w:val="24"/>
          <w:szCs w:val="24"/>
        </w:rPr>
      </w:pPr>
      <w:r w:rsidRPr="00B231DB">
        <w:rPr>
          <w:rFonts w:cstheme="minorHAnsi"/>
          <w:color w:val="000000"/>
          <w:sz w:val="24"/>
          <w:szCs w:val="24"/>
        </w:rPr>
        <w:t>Formule « Pique-Nique » : 3.25€ HT soit 3.43€ TTC</w:t>
      </w:r>
    </w:p>
    <w:p w14:paraId="50976723" w14:textId="77777777" w:rsidR="00B231DB" w:rsidRPr="00B231DB" w:rsidRDefault="00B231DB" w:rsidP="00B231DB">
      <w:pPr>
        <w:pStyle w:val="Paragraphedeliste"/>
        <w:numPr>
          <w:ilvl w:val="0"/>
          <w:numId w:val="15"/>
        </w:numPr>
        <w:tabs>
          <w:tab w:val="left" w:pos="320"/>
          <w:tab w:val="left" w:pos="567"/>
        </w:tabs>
        <w:spacing w:line="240" w:lineRule="auto"/>
        <w:ind w:left="320" w:hanging="284"/>
        <w:jc w:val="both"/>
        <w:rPr>
          <w:rFonts w:asciiTheme="minorHAnsi" w:hAnsiTheme="minorHAnsi" w:cstheme="minorHAnsi"/>
          <w:sz w:val="24"/>
          <w:lang w:eastAsia="en-US"/>
        </w:rPr>
      </w:pPr>
      <w:r w:rsidRPr="00B231DB">
        <w:rPr>
          <w:rFonts w:asciiTheme="minorHAnsi" w:hAnsiTheme="minorHAnsi" w:cstheme="minorHAnsi"/>
          <w:sz w:val="24"/>
          <w:lang w:eastAsia="en-US"/>
        </w:rPr>
        <w:t>Décision n° 21/17 : Décision portant attribution du marché « Maintenance et entretien des installations de chauffage (P2) des bâtiments communaux de Vieux-Thann » à l’entreprise VONTRHON Equipements à 68127 STE CROIX EN PLAINE, pour les montants suivants :</w:t>
      </w:r>
    </w:p>
    <w:p w14:paraId="5B5C7744" w14:textId="77777777" w:rsidR="00B231DB" w:rsidRPr="00B231DB" w:rsidRDefault="00B231DB" w:rsidP="00B231DB">
      <w:pPr>
        <w:numPr>
          <w:ilvl w:val="0"/>
          <w:numId w:val="15"/>
        </w:numPr>
        <w:spacing w:after="0" w:line="240" w:lineRule="auto"/>
        <w:ind w:left="709"/>
        <w:jc w:val="both"/>
        <w:rPr>
          <w:color w:val="000000"/>
          <w:sz w:val="24"/>
          <w:szCs w:val="24"/>
        </w:rPr>
      </w:pPr>
      <w:r w:rsidRPr="00B231DB">
        <w:rPr>
          <w:sz w:val="24"/>
          <w:szCs w:val="24"/>
        </w:rPr>
        <w:t>2 832</w:t>
      </w:r>
      <w:r w:rsidRPr="00B231DB">
        <w:rPr>
          <w:color w:val="000000"/>
          <w:sz w:val="24"/>
          <w:szCs w:val="24"/>
        </w:rPr>
        <w:t>€ HT soit 3 398.40€ TTC annuel pour les prestations d’entretiens et visites annuels.</w:t>
      </w:r>
    </w:p>
    <w:p w14:paraId="05584579" w14:textId="77777777" w:rsidR="00B231DB" w:rsidRPr="00B231DB" w:rsidRDefault="00B231DB" w:rsidP="00B231DB">
      <w:pPr>
        <w:numPr>
          <w:ilvl w:val="0"/>
          <w:numId w:val="15"/>
        </w:numPr>
        <w:spacing w:after="0" w:line="240" w:lineRule="auto"/>
        <w:ind w:left="709"/>
        <w:jc w:val="both"/>
        <w:rPr>
          <w:color w:val="000000"/>
          <w:sz w:val="24"/>
          <w:szCs w:val="24"/>
        </w:rPr>
      </w:pPr>
      <w:r w:rsidRPr="00B231DB">
        <w:rPr>
          <w:sz w:val="24"/>
          <w:szCs w:val="24"/>
        </w:rPr>
        <w:t>51.20€ HT soit 61.44€ TTC pour le dépannage comprenant la main-d’œuvre les frais de déplacement et toutes sujétions.</w:t>
      </w:r>
    </w:p>
    <w:p w14:paraId="266DD74D" w14:textId="77777777" w:rsidR="00B231DB" w:rsidRPr="00B231DB" w:rsidRDefault="00B231DB" w:rsidP="00B231DB">
      <w:pPr>
        <w:pStyle w:val="Paragraphedeliste"/>
        <w:numPr>
          <w:ilvl w:val="0"/>
          <w:numId w:val="0"/>
        </w:numPr>
        <w:spacing w:line="240" w:lineRule="auto"/>
        <w:ind w:left="284"/>
        <w:rPr>
          <w:rFonts w:asciiTheme="minorHAnsi" w:hAnsiTheme="minorHAnsi" w:cstheme="minorHAnsi"/>
          <w:sz w:val="24"/>
          <w:lang w:eastAsia="en-US"/>
        </w:rPr>
      </w:pPr>
    </w:p>
    <w:p w14:paraId="5EE95C1E" w14:textId="77777777" w:rsidR="00B231DB" w:rsidRPr="00B231DB" w:rsidRDefault="00B231DB" w:rsidP="00B231DB">
      <w:pPr>
        <w:pStyle w:val="Paragraphedeliste"/>
        <w:spacing w:line="240" w:lineRule="auto"/>
        <w:ind w:left="0"/>
        <w:rPr>
          <w:rFonts w:asciiTheme="minorHAnsi" w:hAnsiTheme="minorHAnsi" w:cstheme="minorHAnsi"/>
          <w:b/>
          <w:sz w:val="24"/>
          <w:u w:val="single"/>
          <w:lang w:eastAsia="en-US"/>
        </w:rPr>
      </w:pPr>
      <w:r w:rsidRPr="00B231DB">
        <w:rPr>
          <w:rFonts w:asciiTheme="minorHAnsi" w:hAnsiTheme="minorHAnsi" w:cstheme="minorHAnsi"/>
          <w:b/>
          <w:sz w:val="24"/>
          <w:u w:val="single"/>
          <w:lang w:eastAsia="en-US"/>
        </w:rPr>
        <w:t xml:space="preserve">Décisions concernant les concessions au cimetière </w:t>
      </w:r>
    </w:p>
    <w:p w14:paraId="397FDF1D" w14:textId="77777777" w:rsidR="00B231DB" w:rsidRPr="00B231DB" w:rsidRDefault="00B231DB" w:rsidP="00B231DB">
      <w:pPr>
        <w:pStyle w:val="Paragraphedeliste"/>
        <w:numPr>
          <w:ilvl w:val="0"/>
          <w:numId w:val="0"/>
        </w:numPr>
        <w:spacing w:line="240" w:lineRule="auto"/>
        <w:rPr>
          <w:rFonts w:asciiTheme="minorHAnsi" w:hAnsiTheme="minorHAnsi" w:cstheme="minorHAnsi"/>
          <w:b/>
          <w:sz w:val="24"/>
          <w:highlight w:val="yellow"/>
          <w:u w:val="single"/>
          <w:lang w:eastAsia="en-US"/>
        </w:rPr>
      </w:pPr>
    </w:p>
    <w:p w14:paraId="799F2ACE"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l’achat au nom de Mme Anne GERTHOFFER d’une concession de tombe au nouveau cimetière, pour trente ans, à compter du 1</w:t>
      </w:r>
      <w:r w:rsidRPr="00B231DB">
        <w:rPr>
          <w:rFonts w:asciiTheme="minorHAnsi" w:hAnsiTheme="minorHAnsi" w:cstheme="minorHAnsi"/>
          <w:sz w:val="24"/>
          <w:vertAlign w:val="superscript"/>
        </w:rPr>
        <w:t>er</w:t>
      </w:r>
      <w:r w:rsidRPr="00B231DB">
        <w:rPr>
          <w:rFonts w:asciiTheme="minorHAnsi" w:hAnsiTheme="minorHAnsi" w:cstheme="minorHAnsi"/>
          <w:sz w:val="24"/>
        </w:rPr>
        <w:t xml:space="preserve"> juin 2017.</w:t>
      </w:r>
    </w:p>
    <w:p w14:paraId="6A3A27C8"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541502BD"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le renouvellement au nom de la Famille ARNOLD-SCHNEBELEN de la concession de tombe, pour quinze ans, à compter du 08 juin 2017.</w:t>
      </w:r>
    </w:p>
    <w:p w14:paraId="4516F9C1"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1D784CF0"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le renouvellement au nom de la Famille de Mme Marie RUMMELHARDT de la concession de tombe, pour quinze ans, à compter du 26 juin 2017.</w:t>
      </w:r>
    </w:p>
    <w:p w14:paraId="2B2C5547"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5ED04036"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l’achat au nom de la Famille CASELLA d’une concession de tombe cinéraire, pour quinze ans, à compter du 03 juillet 2017.</w:t>
      </w:r>
    </w:p>
    <w:p w14:paraId="763C3307"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7E7E8475"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le renouvellement au nom de la Famille de Mme Robert DIEMER de la concession de tombe, pour quinze ans, à compter du 06 juillet 2017.</w:t>
      </w:r>
    </w:p>
    <w:p w14:paraId="56AC7284"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30B20F17"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l’achat au nom de la Famille de Pierre SCHNEIDER d’une concession de tombe cinéraire, pour quinze ans, à compter du 16 août 2017.</w:t>
      </w:r>
    </w:p>
    <w:p w14:paraId="39F9B6BA"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3BE3E173" w14:textId="77777777" w:rsidR="00B231DB" w:rsidRPr="00B231DB" w:rsidRDefault="00B231DB" w:rsidP="00B231DB">
      <w:pPr>
        <w:pStyle w:val="Paragraphedeliste"/>
        <w:numPr>
          <w:ilvl w:val="0"/>
          <w:numId w:val="16"/>
        </w:numPr>
        <w:spacing w:line="240" w:lineRule="auto"/>
        <w:ind w:left="354" w:hanging="354"/>
        <w:jc w:val="both"/>
        <w:rPr>
          <w:rFonts w:asciiTheme="minorHAnsi" w:hAnsiTheme="minorHAnsi" w:cstheme="minorHAnsi"/>
          <w:sz w:val="24"/>
        </w:rPr>
      </w:pPr>
      <w:r w:rsidRPr="00B231DB">
        <w:rPr>
          <w:rFonts w:asciiTheme="minorHAnsi" w:hAnsiTheme="minorHAnsi" w:cstheme="minorHAnsi"/>
          <w:sz w:val="24"/>
        </w:rPr>
        <w:t>Accord pour l’achat au nom de Mme Simone SEILLER d’une concession de tombe au nouveau cimetière, pour trente ans, à compter du 21 août 2017.</w:t>
      </w:r>
    </w:p>
    <w:p w14:paraId="304CD77D" w14:textId="77777777" w:rsid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0EF3A0AB" w14:textId="77777777" w:rsid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336773D3" w14:textId="77777777" w:rsidR="00B231DB" w:rsidRPr="0083364E" w:rsidRDefault="00B231DB" w:rsidP="00B231DB">
      <w:pPr>
        <w:spacing w:after="0" w:line="240" w:lineRule="auto"/>
        <w:jc w:val="both"/>
        <w:rPr>
          <w:rFonts w:cstheme="minorHAnsi"/>
          <w:b/>
          <w:sz w:val="24"/>
          <w:szCs w:val="24"/>
          <w:u w:val="single"/>
        </w:rPr>
      </w:pPr>
      <w:r w:rsidRPr="0083364E">
        <w:rPr>
          <w:rFonts w:cstheme="minorHAnsi"/>
          <w:b/>
          <w:sz w:val="24"/>
          <w:szCs w:val="24"/>
          <w:u w:val="single"/>
        </w:rPr>
        <w:t xml:space="preserve">QUESTIONS DIVERSES : </w:t>
      </w:r>
    </w:p>
    <w:p w14:paraId="22D325DE" w14:textId="77777777" w:rsidR="00B231DB" w:rsidRDefault="00B231DB" w:rsidP="00B231DB">
      <w:pPr>
        <w:spacing w:after="0" w:line="240" w:lineRule="auto"/>
        <w:jc w:val="both"/>
        <w:rPr>
          <w:rFonts w:cstheme="minorHAnsi"/>
          <w:b/>
          <w:i/>
        </w:rPr>
      </w:pPr>
    </w:p>
    <w:p w14:paraId="2681F633" w14:textId="3A8E0103" w:rsidR="00B231DB" w:rsidRPr="00B231DB" w:rsidRDefault="00757D49" w:rsidP="00B231DB">
      <w:pPr>
        <w:pStyle w:val="Textebrut"/>
        <w:jc w:val="both"/>
        <w:rPr>
          <w:rFonts w:asciiTheme="minorHAnsi" w:hAnsiTheme="minorHAnsi" w:cstheme="minorHAnsi"/>
          <w:sz w:val="24"/>
          <w:szCs w:val="24"/>
        </w:rPr>
      </w:pPr>
      <w:r w:rsidRPr="001E3CB4">
        <w:rPr>
          <w:rFonts w:asciiTheme="minorHAnsi" w:hAnsiTheme="minorHAnsi" w:cstheme="minorHAnsi"/>
          <w:sz w:val="24"/>
          <w:szCs w:val="24"/>
        </w:rPr>
        <w:t xml:space="preserve">A </w:t>
      </w:r>
      <w:r w:rsidR="00B231DB" w:rsidRPr="001E3CB4">
        <w:rPr>
          <w:rFonts w:asciiTheme="minorHAnsi" w:hAnsiTheme="minorHAnsi" w:cstheme="minorHAnsi"/>
          <w:sz w:val="24"/>
          <w:szCs w:val="24"/>
        </w:rPr>
        <w:t xml:space="preserve">M. Raymond HAFFNER </w:t>
      </w:r>
      <w:r w:rsidRPr="001E3CB4">
        <w:rPr>
          <w:rFonts w:asciiTheme="minorHAnsi" w:hAnsiTheme="minorHAnsi" w:cstheme="minorHAnsi"/>
          <w:sz w:val="24"/>
          <w:szCs w:val="24"/>
        </w:rPr>
        <w:t xml:space="preserve">qui </w:t>
      </w:r>
      <w:r w:rsidR="00B231DB" w:rsidRPr="001E3CB4">
        <w:rPr>
          <w:rFonts w:asciiTheme="minorHAnsi" w:hAnsiTheme="minorHAnsi" w:cstheme="minorHAnsi"/>
          <w:sz w:val="24"/>
          <w:szCs w:val="24"/>
        </w:rPr>
        <w:t xml:space="preserve">demande </w:t>
      </w:r>
      <w:r w:rsidRPr="001E3CB4">
        <w:rPr>
          <w:rFonts w:asciiTheme="minorHAnsi" w:hAnsiTheme="minorHAnsi" w:cstheme="minorHAnsi"/>
          <w:sz w:val="24"/>
          <w:szCs w:val="24"/>
        </w:rPr>
        <w:t xml:space="preserve">la </w:t>
      </w:r>
      <w:r w:rsidR="00B231DB" w:rsidRPr="001E3CB4">
        <w:rPr>
          <w:rFonts w:asciiTheme="minorHAnsi" w:hAnsiTheme="minorHAnsi" w:cstheme="minorHAnsi"/>
          <w:sz w:val="24"/>
          <w:szCs w:val="24"/>
        </w:rPr>
        <w:t>signifi</w:t>
      </w:r>
      <w:r w:rsidRPr="001E3CB4">
        <w:rPr>
          <w:rFonts w:asciiTheme="minorHAnsi" w:hAnsiTheme="minorHAnsi" w:cstheme="minorHAnsi"/>
          <w:sz w:val="24"/>
          <w:szCs w:val="24"/>
        </w:rPr>
        <w:t>cation</w:t>
      </w:r>
      <w:r w:rsidR="00816811" w:rsidRPr="001E3CB4">
        <w:rPr>
          <w:rFonts w:asciiTheme="minorHAnsi" w:hAnsiTheme="minorHAnsi" w:cstheme="minorHAnsi"/>
          <w:sz w:val="24"/>
          <w:szCs w:val="24"/>
        </w:rPr>
        <w:t xml:space="preserve"> des</w:t>
      </w:r>
      <w:r w:rsidR="001E3CB4" w:rsidRPr="001E3CB4">
        <w:rPr>
          <w:rFonts w:asciiTheme="minorHAnsi" w:hAnsiTheme="minorHAnsi" w:cstheme="minorHAnsi"/>
          <w:sz w:val="24"/>
          <w:szCs w:val="24"/>
        </w:rPr>
        <w:t xml:space="preserve"> « repas</w:t>
      </w:r>
      <w:r w:rsidR="0005074A" w:rsidRPr="001E3CB4">
        <w:rPr>
          <w:rFonts w:asciiTheme="minorHAnsi" w:hAnsiTheme="minorHAnsi" w:cstheme="minorHAnsi"/>
          <w:sz w:val="24"/>
          <w:szCs w:val="24"/>
        </w:rPr>
        <w:t xml:space="preserve"> </w:t>
      </w:r>
      <w:r w:rsidR="001E3CB4" w:rsidRPr="001E3CB4">
        <w:rPr>
          <w:rFonts w:asciiTheme="minorHAnsi" w:hAnsiTheme="minorHAnsi" w:cstheme="minorHAnsi"/>
          <w:sz w:val="24"/>
          <w:szCs w:val="24"/>
        </w:rPr>
        <w:t>tampon »</w:t>
      </w:r>
      <w:r w:rsidRPr="001E3CB4">
        <w:rPr>
          <w:rFonts w:asciiTheme="minorHAnsi" w:hAnsiTheme="minorHAnsi" w:cstheme="minorHAnsi"/>
          <w:sz w:val="24"/>
          <w:szCs w:val="24"/>
        </w:rPr>
        <w:t xml:space="preserve">, </w:t>
      </w:r>
      <w:r w:rsidR="00B231DB" w:rsidRPr="001E3CB4">
        <w:rPr>
          <w:rFonts w:asciiTheme="minorHAnsi" w:hAnsiTheme="minorHAnsi" w:cstheme="minorHAnsi"/>
          <w:sz w:val="24"/>
          <w:szCs w:val="24"/>
        </w:rPr>
        <w:t xml:space="preserve">M. Michel JOLLY </w:t>
      </w:r>
      <w:r w:rsidRPr="001E3CB4">
        <w:rPr>
          <w:rFonts w:asciiTheme="minorHAnsi" w:hAnsiTheme="minorHAnsi" w:cstheme="minorHAnsi"/>
          <w:sz w:val="24"/>
          <w:szCs w:val="24"/>
        </w:rPr>
        <w:t>répond qu’i</w:t>
      </w:r>
      <w:r w:rsidR="00B231DB" w:rsidRPr="001E3CB4">
        <w:rPr>
          <w:rFonts w:asciiTheme="minorHAnsi" w:hAnsiTheme="minorHAnsi" w:cstheme="minorHAnsi"/>
          <w:sz w:val="24"/>
          <w:szCs w:val="24"/>
        </w:rPr>
        <w:t xml:space="preserve">l s’agit des repas </w:t>
      </w:r>
      <w:r w:rsidR="001E3CB4">
        <w:rPr>
          <w:rFonts w:asciiTheme="minorHAnsi" w:hAnsiTheme="minorHAnsi" w:cstheme="minorHAnsi"/>
          <w:sz w:val="24"/>
          <w:szCs w:val="24"/>
        </w:rPr>
        <w:t>remis aux enfants en cas de défaillance dans la livraison par camionnette, ou en hiver, par décision du Préfet interdisant la circulation des véhicules.</w:t>
      </w:r>
    </w:p>
    <w:p w14:paraId="62CEC3B7" w14:textId="77777777" w:rsidR="00B231DB" w:rsidRPr="00B231DB" w:rsidRDefault="00757D49" w:rsidP="00B231DB">
      <w:pPr>
        <w:pStyle w:val="Textebrut"/>
        <w:jc w:val="both"/>
        <w:rPr>
          <w:rFonts w:asciiTheme="minorHAnsi" w:hAnsiTheme="minorHAnsi" w:cstheme="minorHAnsi"/>
          <w:sz w:val="24"/>
          <w:szCs w:val="24"/>
        </w:rPr>
      </w:pPr>
      <w:r>
        <w:rPr>
          <w:rFonts w:asciiTheme="minorHAnsi" w:hAnsiTheme="minorHAnsi" w:cstheme="minorHAnsi"/>
          <w:sz w:val="24"/>
          <w:szCs w:val="24"/>
        </w:rPr>
        <w:lastRenderedPageBreak/>
        <w:t xml:space="preserve">A </w:t>
      </w:r>
      <w:r w:rsidR="00B231DB" w:rsidRPr="00B231DB">
        <w:rPr>
          <w:rFonts w:asciiTheme="minorHAnsi" w:hAnsiTheme="minorHAnsi" w:cstheme="minorHAnsi"/>
          <w:sz w:val="24"/>
          <w:szCs w:val="24"/>
        </w:rPr>
        <w:t xml:space="preserve">M. Thierry MURA </w:t>
      </w:r>
      <w:r>
        <w:rPr>
          <w:rFonts w:asciiTheme="minorHAnsi" w:hAnsiTheme="minorHAnsi" w:cstheme="minorHAnsi"/>
          <w:sz w:val="24"/>
          <w:szCs w:val="24"/>
        </w:rPr>
        <w:t xml:space="preserve">qui s’interroge sur la suite donnée à la motion concernant </w:t>
      </w:r>
      <w:r w:rsidR="0005074A">
        <w:rPr>
          <w:rFonts w:asciiTheme="minorHAnsi" w:hAnsiTheme="minorHAnsi" w:cstheme="minorHAnsi"/>
          <w:sz w:val="24"/>
          <w:szCs w:val="24"/>
        </w:rPr>
        <w:t xml:space="preserve">la fermeture de </w:t>
      </w:r>
      <w:r>
        <w:rPr>
          <w:rFonts w:asciiTheme="minorHAnsi" w:hAnsiTheme="minorHAnsi" w:cstheme="minorHAnsi"/>
          <w:sz w:val="24"/>
          <w:szCs w:val="24"/>
        </w:rPr>
        <w:t>la poste</w:t>
      </w:r>
      <w:r w:rsidR="0005074A">
        <w:rPr>
          <w:rFonts w:asciiTheme="minorHAnsi" w:hAnsiTheme="minorHAnsi" w:cstheme="minorHAnsi"/>
          <w:sz w:val="24"/>
          <w:szCs w:val="24"/>
        </w:rPr>
        <w:t xml:space="preserve"> le samedi matin</w:t>
      </w:r>
      <w:r>
        <w:rPr>
          <w:rFonts w:asciiTheme="minorHAnsi" w:hAnsiTheme="minorHAnsi" w:cstheme="minorHAnsi"/>
          <w:sz w:val="24"/>
          <w:szCs w:val="24"/>
        </w:rPr>
        <w:t>,</w:t>
      </w:r>
      <w:r w:rsidR="0005074A">
        <w:rPr>
          <w:rFonts w:asciiTheme="minorHAnsi" w:hAnsiTheme="minorHAnsi" w:cstheme="minorHAnsi"/>
          <w:sz w:val="24"/>
          <w:szCs w:val="24"/>
        </w:rPr>
        <w:t xml:space="preserve"> </w:t>
      </w:r>
      <w:r w:rsidR="00B231DB" w:rsidRPr="00B231DB">
        <w:rPr>
          <w:rFonts w:asciiTheme="minorHAnsi" w:hAnsiTheme="minorHAnsi" w:cstheme="minorHAnsi"/>
          <w:sz w:val="24"/>
          <w:szCs w:val="24"/>
        </w:rPr>
        <w:t>M. le Maire</w:t>
      </w:r>
      <w:r>
        <w:rPr>
          <w:rFonts w:asciiTheme="minorHAnsi" w:hAnsiTheme="minorHAnsi" w:cstheme="minorHAnsi"/>
          <w:sz w:val="24"/>
          <w:szCs w:val="24"/>
        </w:rPr>
        <w:t xml:space="preserve"> répond par la négative et exprime sa déception concernant le comportement du « groupe La Poste ».</w:t>
      </w:r>
    </w:p>
    <w:p w14:paraId="31371E5F" w14:textId="77777777" w:rsidR="00B231DB" w:rsidRPr="00B231DB" w:rsidRDefault="00B231DB" w:rsidP="00B231DB">
      <w:pPr>
        <w:pStyle w:val="Textebrut"/>
        <w:jc w:val="both"/>
        <w:rPr>
          <w:rFonts w:asciiTheme="minorHAnsi" w:hAnsiTheme="minorHAnsi" w:cstheme="minorHAnsi"/>
          <w:sz w:val="24"/>
          <w:szCs w:val="24"/>
        </w:rPr>
      </w:pPr>
      <w:r w:rsidRPr="00B231DB">
        <w:rPr>
          <w:rFonts w:asciiTheme="minorHAnsi" w:hAnsiTheme="minorHAnsi" w:cstheme="minorHAnsi"/>
          <w:sz w:val="24"/>
          <w:szCs w:val="24"/>
        </w:rPr>
        <w:t>M. René GERBER précise que la poste de la zone industrielle fonctionne très bien mais ne fait pas office de banque postale.</w:t>
      </w:r>
    </w:p>
    <w:p w14:paraId="2A94E2A7" w14:textId="77777777" w:rsidR="00B231DB" w:rsidRPr="00B231DB" w:rsidRDefault="00B231DB" w:rsidP="00B231DB">
      <w:pPr>
        <w:pStyle w:val="Textebrut"/>
        <w:jc w:val="both"/>
        <w:rPr>
          <w:rFonts w:asciiTheme="minorHAnsi" w:hAnsiTheme="minorHAnsi" w:cstheme="minorHAnsi"/>
          <w:sz w:val="24"/>
          <w:szCs w:val="24"/>
        </w:rPr>
      </w:pPr>
    </w:p>
    <w:p w14:paraId="2CC7E6BA" w14:textId="677D225F" w:rsidR="00B231DB" w:rsidRPr="00B231DB" w:rsidRDefault="00757D49" w:rsidP="00B231DB">
      <w:pPr>
        <w:pStyle w:val="Textebrut"/>
        <w:jc w:val="both"/>
        <w:rPr>
          <w:rFonts w:asciiTheme="minorHAnsi" w:hAnsiTheme="minorHAnsi" w:cstheme="minorHAnsi"/>
          <w:sz w:val="24"/>
          <w:szCs w:val="24"/>
        </w:rPr>
      </w:pPr>
      <w:r>
        <w:rPr>
          <w:rFonts w:asciiTheme="minorHAnsi" w:hAnsiTheme="minorHAnsi" w:cstheme="minorHAnsi"/>
          <w:sz w:val="24"/>
          <w:szCs w:val="24"/>
        </w:rPr>
        <w:t xml:space="preserve">M. René GERBER, </w:t>
      </w:r>
      <w:r w:rsidR="00DB1BF6">
        <w:rPr>
          <w:rFonts w:asciiTheme="minorHAnsi" w:hAnsiTheme="minorHAnsi" w:cstheme="minorHAnsi"/>
          <w:sz w:val="24"/>
          <w:szCs w:val="24"/>
        </w:rPr>
        <w:t>à</w:t>
      </w:r>
      <w:r>
        <w:rPr>
          <w:rFonts w:asciiTheme="minorHAnsi" w:hAnsiTheme="minorHAnsi" w:cstheme="minorHAnsi"/>
          <w:sz w:val="24"/>
          <w:szCs w:val="24"/>
        </w:rPr>
        <w:t xml:space="preserve"> propos de la manifestation de la</w:t>
      </w:r>
      <w:r w:rsidR="00B231DB" w:rsidRPr="00B231DB">
        <w:rPr>
          <w:rFonts w:asciiTheme="minorHAnsi" w:hAnsiTheme="minorHAnsi" w:cstheme="minorHAnsi"/>
          <w:sz w:val="24"/>
          <w:szCs w:val="24"/>
        </w:rPr>
        <w:t xml:space="preserve"> « Virade »</w:t>
      </w:r>
      <w:r>
        <w:rPr>
          <w:rFonts w:asciiTheme="minorHAnsi" w:hAnsiTheme="minorHAnsi" w:cstheme="minorHAnsi"/>
          <w:sz w:val="24"/>
          <w:szCs w:val="24"/>
        </w:rPr>
        <w:t>, remercie les</w:t>
      </w:r>
      <w:r w:rsidR="0005074A">
        <w:rPr>
          <w:rFonts w:asciiTheme="minorHAnsi" w:hAnsiTheme="minorHAnsi" w:cstheme="minorHAnsi"/>
          <w:sz w:val="24"/>
          <w:szCs w:val="24"/>
        </w:rPr>
        <w:t xml:space="preserve"> agents de la ville ayant œuvré</w:t>
      </w:r>
      <w:r>
        <w:rPr>
          <w:rFonts w:asciiTheme="minorHAnsi" w:hAnsiTheme="minorHAnsi" w:cstheme="minorHAnsi"/>
          <w:sz w:val="24"/>
          <w:szCs w:val="24"/>
        </w:rPr>
        <w:t xml:space="preserve"> à la ré</w:t>
      </w:r>
      <w:r w:rsidR="00DB1BF6">
        <w:rPr>
          <w:rFonts w:asciiTheme="minorHAnsi" w:hAnsiTheme="minorHAnsi" w:cstheme="minorHAnsi"/>
          <w:sz w:val="24"/>
          <w:szCs w:val="24"/>
        </w:rPr>
        <w:t xml:space="preserve">ussite </w:t>
      </w:r>
      <w:r w:rsidR="0005074A">
        <w:rPr>
          <w:rFonts w:asciiTheme="minorHAnsi" w:hAnsiTheme="minorHAnsi" w:cstheme="minorHAnsi"/>
          <w:sz w:val="24"/>
          <w:szCs w:val="24"/>
        </w:rPr>
        <w:t xml:space="preserve">de l’événement, et les </w:t>
      </w:r>
      <w:r>
        <w:rPr>
          <w:rFonts w:asciiTheme="minorHAnsi" w:hAnsiTheme="minorHAnsi" w:cstheme="minorHAnsi"/>
          <w:sz w:val="24"/>
          <w:szCs w:val="24"/>
        </w:rPr>
        <w:t xml:space="preserve">élus </w:t>
      </w:r>
      <w:r w:rsidR="0005074A">
        <w:rPr>
          <w:rFonts w:asciiTheme="minorHAnsi" w:hAnsiTheme="minorHAnsi" w:cstheme="minorHAnsi"/>
          <w:sz w:val="24"/>
          <w:szCs w:val="24"/>
        </w:rPr>
        <w:t xml:space="preserve">qui étaient </w:t>
      </w:r>
      <w:r>
        <w:rPr>
          <w:rFonts w:asciiTheme="minorHAnsi" w:hAnsiTheme="minorHAnsi" w:cstheme="minorHAnsi"/>
          <w:sz w:val="24"/>
          <w:szCs w:val="24"/>
        </w:rPr>
        <w:t>présents.</w:t>
      </w:r>
    </w:p>
    <w:p w14:paraId="0BEB410B" w14:textId="77777777" w:rsidR="00B231DB" w:rsidRPr="00B231DB" w:rsidRDefault="00B231DB" w:rsidP="00B231DB">
      <w:pPr>
        <w:pStyle w:val="Textebrut"/>
        <w:jc w:val="both"/>
        <w:rPr>
          <w:rFonts w:asciiTheme="minorHAnsi" w:hAnsiTheme="minorHAnsi" w:cstheme="minorHAnsi"/>
          <w:sz w:val="24"/>
          <w:szCs w:val="24"/>
        </w:rPr>
      </w:pPr>
    </w:p>
    <w:p w14:paraId="5B2B03CF" w14:textId="034B1FF5" w:rsidR="00757D49" w:rsidRDefault="00B231DB" w:rsidP="00B231DB">
      <w:pPr>
        <w:pStyle w:val="Textebrut"/>
        <w:jc w:val="both"/>
        <w:rPr>
          <w:rFonts w:asciiTheme="minorHAnsi" w:hAnsiTheme="minorHAnsi" w:cstheme="minorHAnsi"/>
          <w:sz w:val="24"/>
          <w:szCs w:val="24"/>
        </w:rPr>
      </w:pPr>
      <w:r w:rsidRPr="00B231DB">
        <w:rPr>
          <w:rFonts w:asciiTheme="minorHAnsi" w:hAnsiTheme="minorHAnsi" w:cstheme="minorHAnsi"/>
          <w:sz w:val="24"/>
          <w:szCs w:val="24"/>
        </w:rPr>
        <w:t xml:space="preserve">M. le Maire informe le conseil de </w:t>
      </w:r>
      <w:r w:rsidR="00757D49">
        <w:rPr>
          <w:rFonts w:asciiTheme="minorHAnsi" w:hAnsiTheme="minorHAnsi" w:cstheme="minorHAnsi"/>
          <w:sz w:val="24"/>
          <w:szCs w:val="24"/>
        </w:rPr>
        <w:t xml:space="preserve">l’organisation </w:t>
      </w:r>
      <w:r w:rsidRPr="00B231DB">
        <w:rPr>
          <w:rFonts w:asciiTheme="minorHAnsi" w:hAnsiTheme="minorHAnsi" w:cstheme="minorHAnsi"/>
          <w:sz w:val="24"/>
          <w:szCs w:val="24"/>
        </w:rPr>
        <w:t xml:space="preserve">d’une marche nocturne </w:t>
      </w:r>
      <w:r w:rsidR="00757D49">
        <w:rPr>
          <w:rFonts w:asciiTheme="minorHAnsi" w:hAnsiTheme="minorHAnsi" w:cstheme="minorHAnsi"/>
          <w:sz w:val="24"/>
          <w:szCs w:val="24"/>
        </w:rPr>
        <w:t xml:space="preserve">avec </w:t>
      </w:r>
      <w:r w:rsidRPr="00B231DB">
        <w:rPr>
          <w:rFonts w:asciiTheme="minorHAnsi" w:hAnsiTheme="minorHAnsi" w:cstheme="minorHAnsi"/>
          <w:sz w:val="24"/>
          <w:szCs w:val="24"/>
        </w:rPr>
        <w:t xml:space="preserve">flambeaux qui se déroulera le </w:t>
      </w:r>
      <w:r w:rsidR="00757D49">
        <w:rPr>
          <w:rFonts w:asciiTheme="minorHAnsi" w:hAnsiTheme="minorHAnsi" w:cstheme="minorHAnsi"/>
          <w:sz w:val="24"/>
          <w:szCs w:val="24"/>
        </w:rPr>
        <w:t xml:space="preserve">samedi </w:t>
      </w:r>
      <w:r w:rsidRPr="00B231DB">
        <w:rPr>
          <w:rFonts w:asciiTheme="minorHAnsi" w:hAnsiTheme="minorHAnsi" w:cstheme="minorHAnsi"/>
          <w:sz w:val="24"/>
          <w:szCs w:val="24"/>
        </w:rPr>
        <w:t xml:space="preserve">14 octobre prochain à 20h00. </w:t>
      </w:r>
      <w:r w:rsidRPr="005B5531">
        <w:rPr>
          <w:rFonts w:asciiTheme="minorHAnsi" w:hAnsiTheme="minorHAnsi" w:cstheme="minorHAnsi"/>
          <w:sz w:val="24"/>
          <w:szCs w:val="24"/>
        </w:rPr>
        <w:t xml:space="preserve">La marche débutera derrière le stade pour </w:t>
      </w:r>
      <w:r w:rsidR="00757D49" w:rsidRPr="005B5531">
        <w:rPr>
          <w:rFonts w:asciiTheme="minorHAnsi" w:hAnsiTheme="minorHAnsi" w:cstheme="minorHAnsi"/>
          <w:sz w:val="24"/>
          <w:szCs w:val="24"/>
        </w:rPr>
        <w:t>se diriger v</w:t>
      </w:r>
      <w:r w:rsidRPr="005B5531">
        <w:rPr>
          <w:rFonts w:asciiTheme="minorHAnsi" w:hAnsiTheme="minorHAnsi" w:cstheme="minorHAnsi"/>
          <w:sz w:val="24"/>
          <w:szCs w:val="24"/>
        </w:rPr>
        <w:t xml:space="preserve">ers le </w:t>
      </w:r>
      <w:proofErr w:type="spellStart"/>
      <w:r w:rsidRPr="005B5531">
        <w:rPr>
          <w:rFonts w:asciiTheme="minorHAnsi" w:hAnsiTheme="minorHAnsi" w:cstheme="minorHAnsi"/>
          <w:sz w:val="24"/>
          <w:szCs w:val="24"/>
        </w:rPr>
        <w:t>Rangen</w:t>
      </w:r>
      <w:proofErr w:type="spellEnd"/>
      <w:r w:rsidR="00757D49" w:rsidRPr="005B5531">
        <w:rPr>
          <w:rFonts w:asciiTheme="minorHAnsi" w:hAnsiTheme="minorHAnsi" w:cstheme="minorHAnsi"/>
          <w:sz w:val="24"/>
          <w:szCs w:val="24"/>
        </w:rPr>
        <w:t xml:space="preserve">, retour </w:t>
      </w:r>
      <w:r w:rsidR="005B5531">
        <w:rPr>
          <w:rFonts w:asciiTheme="minorHAnsi" w:hAnsiTheme="minorHAnsi" w:cstheme="minorHAnsi"/>
          <w:sz w:val="24"/>
          <w:szCs w:val="24"/>
        </w:rPr>
        <w:t xml:space="preserve">par le chemin du </w:t>
      </w:r>
      <w:proofErr w:type="spellStart"/>
      <w:r w:rsidR="005B5531">
        <w:rPr>
          <w:rFonts w:asciiTheme="minorHAnsi" w:hAnsiTheme="minorHAnsi" w:cstheme="minorHAnsi"/>
          <w:sz w:val="24"/>
          <w:szCs w:val="24"/>
        </w:rPr>
        <w:t>Zuhren</w:t>
      </w:r>
      <w:proofErr w:type="spellEnd"/>
      <w:r w:rsidR="005B5531">
        <w:rPr>
          <w:rFonts w:asciiTheme="minorHAnsi" w:hAnsiTheme="minorHAnsi" w:cstheme="minorHAnsi"/>
          <w:sz w:val="24"/>
          <w:szCs w:val="24"/>
        </w:rPr>
        <w:t>, et enfin direction vers l’école « La Sapinette » où une petite collation sera servie.</w:t>
      </w:r>
    </w:p>
    <w:p w14:paraId="1C3DFA9D" w14:textId="77777777" w:rsidR="00B231DB" w:rsidRDefault="00757D49" w:rsidP="00B231DB">
      <w:pPr>
        <w:pStyle w:val="Textebrut"/>
        <w:jc w:val="both"/>
        <w:rPr>
          <w:rFonts w:asciiTheme="minorHAnsi" w:hAnsiTheme="minorHAnsi" w:cstheme="minorHAnsi"/>
          <w:sz w:val="24"/>
          <w:szCs w:val="24"/>
        </w:rPr>
      </w:pPr>
      <w:r>
        <w:rPr>
          <w:rFonts w:asciiTheme="minorHAnsi" w:hAnsiTheme="minorHAnsi" w:cstheme="minorHAnsi"/>
          <w:sz w:val="24"/>
          <w:szCs w:val="24"/>
        </w:rPr>
        <w:t xml:space="preserve">M. le Maire remercie le Club Vosgien de Thann qui assure l’organisation de cette manifestation, qui s’inscrit dans le </w:t>
      </w:r>
      <w:r w:rsidR="00816811">
        <w:rPr>
          <w:rFonts w:asciiTheme="minorHAnsi" w:hAnsiTheme="minorHAnsi" w:cstheme="minorHAnsi"/>
          <w:sz w:val="24"/>
          <w:szCs w:val="24"/>
        </w:rPr>
        <w:t>p</w:t>
      </w:r>
      <w:r>
        <w:rPr>
          <w:rFonts w:asciiTheme="minorHAnsi" w:hAnsiTheme="minorHAnsi" w:cstheme="minorHAnsi"/>
          <w:sz w:val="24"/>
          <w:szCs w:val="24"/>
        </w:rPr>
        <w:t>lan climat en partenariat avec le Pays de Thur-</w:t>
      </w:r>
      <w:proofErr w:type="spellStart"/>
      <w:r>
        <w:rPr>
          <w:rFonts w:asciiTheme="minorHAnsi" w:hAnsiTheme="minorHAnsi" w:cstheme="minorHAnsi"/>
          <w:sz w:val="24"/>
          <w:szCs w:val="24"/>
        </w:rPr>
        <w:t>Doller</w:t>
      </w:r>
      <w:proofErr w:type="spellEnd"/>
      <w:r>
        <w:rPr>
          <w:rFonts w:asciiTheme="minorHAnsi" w:hAnsiTheme="minorHAnsi" w:cstheme="minorHAnsi"/>
          <w:sz w:val="24"/>
          <w:szCs w:val="24"/>
        </w:rPr>
        <w:t>.</w:t>
      </w:r>
    </w:p>
    <w:p w14:paraId="10C4076B" w14:textId="77777777" w:rsidR="00757D49" w:rsidRPr="00B231DB" w:rsidRDefault="00757D49" w:rsidP="00B231DB">
      <w:pPr>
        <w:pStyle w:val="Textebrut"/>
        <w:jc w:val="both"/>
        <w:rPr>
          <w:rFonts w:asciiTheme="minorHAnsi" w:hAnsiTheme="minorHAnsi" w:cstheme="minorHAnsi"/>
          <w:sz w:val="24"/>
          <w:szCs w:val="24"/>
        </w:rPr>
      </w:pPr>
    </w:p>
    <w:p w14:paraId="4B5D580E" w14:textId="77777777" w:rsidR="00B231DB" w:rsidRPr="00B231DB" w:rsidRDefault="00B231DB" w:rsidP="00B231DB">
      <w:pPr>
        <w:pStyle w:val="Textebrut"/>
        <w:jc w:val="both"/>
        <w:rPr>
          <w:rFonts w:asciiTheme="minorHAnsi" w:hAnsiTheme="minorHAnsi" w:cstheme="minorHAnsi"/>
          <w:sz w:val="24"/>
          <w:szCs w:val="24"/>
        </w:rPr>
      </w:pPr>
      <w:r w:rsidRPr="00B231DB">
        <w:rPr>
          <w:rFonts w:asciiTheme="minorHAnsi" w:hAnsiTheme="minorHAnsi" w:cstheme="minorHAnsi"/>
          <w:sz w:val="24"/>
          <w:szCs w:val="24"/>
        </w:rPr>
        <w:t xml:space="preserve">M. le Maire </w:t>
      </w:r>
      <w:r w:rsidR="002F1FDD">
        <w:rPr>
          <w:rFonts w:asciiTheme="minorHAnsi" w:hAnsiTheme="minorHAnsi" w:cstheme="minorHAnsi"/>
          <w:sz w:val="24"/>
          <w:szCs w:val="24"/>
        </w:rPr>
        <w:t>communique l</w:t>
      </w:r>
      <w:r w:rsidRPr="00B231DB">
        <w:rPr>
          <w:rFonts w:asciiTheme="minorHAnsi" w:hAnsiTheme="minorHAnsi" w:cstheme="minorHAnsi"/>
          <w:sz w:val="24"/>
          <w:szCs w:val="24"/>
        </w:rPr>
        <w:t>a date du prochain conseil</w:t>
      </w:r>
      <w:r w:rsidR="002F1FDD">
        <w:rPr>
          <w:rFonts w:asciiTheme="minorHAnsi" w:hAnsiTheme="minorHAnsi" w:cstheme="minorHAnsi"/>
          <w:sz w:val="24"/>
          <w:szCs w:val="24"/>
        </w:rPr>
        <w:t> :  mercredi</w:t>
      </w:r>
      <w:r w:rsidRPr="00B231DB">
        <w:rPr>
          <w:rFonts w:asciiTheme="minorHAnsi" w:hAnsiTheme="minorHAnsi" w:cstheme="minorHAnsi"/>
          <w:sz w:val="24"/>
          <w:szCs w:val="24"/>
        </w:rPr>
        <w:t xml:space="preserve"> 25 octobre </w:t>
      </w:r>
      <w:r w:rsidR="002F1FDD">
        <w:rPr>
          <w:rFonts w:asciiTheme="minorHAnsi" w:hAnsiTheme="minorHAnsi" w:cstheme="minorHAnsi"/>
          <w:sz w:val="24"/>
          <w:szCs w:val="24"/>
        </w:rPr>
        <w:t>2017 à 19 h</w:t>
      </w:r>
      <w:r w:rsidRPr="00B231DB">
        <w:rPr>
          <w:rFonts w:asciiTheme="minorHAnsi" w:hAnsiTheme="minorHAnsi" w:cstheme="minorHAnsi"/>
          <w:sz w:val="24"/>
          <w:szCs w:val="24"/>
        </w:rPr>
        <w:t>.</w:t>
      </w:r>
    </w:p>
    <w:p w14:paraId="5707F62A" w14:textId="77777777" w:rsidR="00B231DB" w:rsidRDefault="00B231DB" w:rsidP="00B231DB">
      <w:pPr>
        <w:pStyle w:val="Textebrut"/>
        <w:jc w:val="both"/>
        <w:rPr>
          <w:rFonts w:asciiTheme="minorHAnsi" w:hAnsiTheme="minorHAnsi" w:cstheme="minorHAnsi"/>
          <w:sz w:val="24"/>
          <w:szCs w:val="24"/>
        </w:rPr>
      </w:pPr>
    </w:p>
    <w:p w14:paraId="677B845E" w14:textId="77777777" w:rsidR="00B231DB" w:rsidRPr="00B231DB" w:rsidRDefault="00B231DB" w:rsidP="00B231DB">
      <w:pPr>
        <w:spacing w:line="240" w:lineRule="auto"/>
        <w:jc w:val="both"/>
        <w:rPr>
          <w:rFonts w:cstheme="minorHAnsi"/>
          <w:i/>
          <w:sz w:val="24"/>
          <w:szCs w:val="24"/>
        </w:rPr>
      </w:pPr>
      <w:r w:rsidRPr="00B231DB">
        <w:rPr>
          <w:rFonts w:cstheme="minorHAnsi"/>
          <w:i/>
          <w:sz w:val="24"/>
          <w:szCs w:val="24"/>
        </w:rPr>
        <w:t>Plus personne ne demandant la parole et l’ordre du jour étant épuisé, M. le Maire remercie les participants et lève la séance à 20 heures 15.</w:t>
      </w:r>
    </w:p>
    <w:p w14:paraId="0892058F" w14:textId="2B43926E" w:rsidR="00B231DB" w:rsidRPr="00254F6A" w:rsidRDefault="00B231DB" w:rsidP="00B231DB">
      <w:pPr>
        <w:pStyle w:val="Textebrut"/>
        <w:jc w:val="both"/>
        <w:rPr>
          <w:rFonts w:asciiTheme="minorHAnsi" w:hAnsiTheme="minorHAnsi" w:cstheme="minorHAnsi"/>
          <w:sz w:val="24"/>
          <w:szCs w:val="24"/>
        </w:rPr>
      </w:pPr>
      <w:bookmarkStart w:id="0" w:name="_GoBack"/>
      <w:bookmarkEnd w:id="0"/>
    </w:p>
    <w:p w14:paraId="21C32090" w14:textId="07421B24" w:rsidR="00B231DB" w:rsidRPr="00254F6A" w:rsidRDefault="00FA3B36" w:rsidP="00B231DB">
      <w:pPr>
        <w:pStyle w:val="Paragraphedeliste"/>
        <w:numPr>
          <w:ilvl w:val="0"/>
          <w:numId w:val="0"/>
        </w:numPr>
        <w:spacing w:line="240" w:lineRule="auto"/>
        <w:ind w:left="142"/>
        <w:jc w:val="center"/>
        <w:rPr>
          <w:rFonts w:asciiTheme="minorHAnsi" w:hAnsiTheme="minorHAnsi" w:cstheme="minorHAnsi"/>
          <w:sz w:val="24"/>
        </w:rPr>
      </w:pPr>
      <w:r>
        <w:rPr>
          <w:rFonts w:asciiTheme="minorHAnsi" w:hAnsiTheme="minorHAnsi" w:cstheme="minorHAnsi"/>
          <w:sz w:val="24"/>
        </w:rPr>
        <w:t>***********************</w:t>
      </w:r>
    </w:p>
    <w:p w14:paraId="55C4E850" w14:textId="77777777" w:rsidR="00B231DB" w:rsidRPr="00B231DB" w:rsidRDefault="00B231DB" w:rsidP="00B231DB">
      <w:pPr>
        <w:pStyle w:val="Paragraphedeliste"/>
        <w:numPr>
          <w:ilvl w:val="0"/>
          <w:numId w:val="0"/>
        </w:numPr>
        <w:spacing w:line="240" w:lineRule="auto"/>
        <w:ind w:left="1636"/>
        <w:rPr>
          <w:rFonts w:asciiTheme="minorHAnsi" w:hAnsiTheme="minorHAnsi" w:cstheme="minorHAnsi"/>
          <w:sz w:val="24"/>
        </w:rPr>
      </w:pPr>
    </w:p>
    <w:p w14:paraId="7E112125" w14:textId="77777777" w:rsidR="00B231DB" w:rsidRPr="00B231DB" w:rsidRDefault="00B231DB" w:rsidP="00B231DB">
      <w:pPr>
        <w:spacing w:line="240" w:lineRule="auto"/>
        <w:ind w:left="851" w:hanging="851"/>
        <w:rPr>
          <w:rFonts w:cstheme="minorHAnsi"/>
          <w:b/>
          <w:smallCaps/>
          <w:sz w:val="24"/>
          <w:szCs w:val="24"/>
        </w:rPr>
      </w:pPr>
    </w:p>
    <w:p w14:paraId="382E55D1" w14:textId="77777777" w:rsidR="00EE604D" w:rsidRPr="00C13652" w:rsidRDefault="00EE604D" w:rsidP="00C13652">
      <w:pPr>
        <w:spacing w:before="240" w:after="0" w:line="240" w:lineRule="auto"/>
        <w:jc w:val="both"/>
        <w:rPr>
          <w:rFonts w:cstheme="minorHAnsi"/>
          <w:sz w:val="24"/>
          <w:szCs w:val="24"/>
        </w:rPr>
      </w:pPr>
    </w:p>
    <w:sectPr w:rsidR="00EE604D" w:rsidRPr="00C13652" w:rsidSect="008D6B24">
      <w:headerReference w:type="default" r:id="rId8"/>
      <w:footerReference w:type="default" r:id="rId9"/>
      <w:pgSz w:w="11906" w:h="16838"/>
      <w:pgMar w:top="1417" w:right="1417" w:bottom="1417" w:left="141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26B5" w14:textId="77777777" w:rsidR="00DB14DB" w:rsidRDefault="00DB14DB" w:rsidP="008D6B24">
      <w:pPr>
        <w:spacing w:after="0" w:line="240" w:lineRule="auto"/>
      </w:pPr>
      <w:r>
        <w:separator/>
      </w:r>
    </w:p>
  </w:endnote>
  <w:endnote w:type="continuationSeparator" w:id="0">
    <w:p w14:paraId="68220107" w14:textId="77777777" w:rsidR="00DB14DB" w:rsidRDefault="00DB14DB" w:rsidP="008D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62969"/>
      <w:docPartObj>
        <w:docPartGallery w:val="Page Numbers (Bottom of Page)"/>
        <w:docPartUnique/>
      </w:docPartObj>
    </w:sdtPr>
    <w:sdtEndPr/>
    <w:sdtContent>
      <w:p w14:paraId="0C0ED07C" w14:textId="28323D25" w:rsidR="00DB14DB" w:rsidRDefault="00DB14DB">
        <w:pPr>
          <w:pStyle w:val="Pieddepage"/>
          <w:jc w:val="right"/>
        </w:pPr>
        <w:r>
          <w:fldChar w:fldCharType="begin"/>
        </w:r>
        <w:r>
          <w:instrText>PAGE   \* MERGEFORMAT</w:instrText>
        </w:r>
        <w:r>
          <w:fldChar w:fldCharType="separate"/>
        </w:r>
        <w:r w:rsidR="00101AA3">
          <w:rPr>
            <w:noProof/>
          </w:rPr>
          <w:t>19</w:t>
        </w:r>
        <w:r>
          <w:fldChar w:fldCharType="end"/>
        </w:r>
      </w:p>
    </w:sdtContent>
  </w:sdt>
  <w:p w14:paraId="2F60E5F0" w14:textId="77777777" w:rsidR="00DB14DB" w:rsidRDefault="00DB14DB" w:rsidP="008D6B24">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D85B" w14:textId="77777777" w:rsidR="00DB14DB" w:rsidRDefault="00DB14DB" w:rsidP="008D6B24">
      <w:pPr>
        <w:spacing w:after="0" w:line="240" w:lineRule="auto"/>
      </w:pPr>
      <w:r>
        <w:separator/>
      </w:r>
    </w:p>
  </w:footnote>
  <w:footnote w:type="continuationSeparator" w:id="0">
    <w:p w14:paraId="6C70771C" w14:textId="77777777" w:rsidR="00DB14DB" w:rsidRDefault="00DB14DB" w:rsidP="008D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A0BF" w14:textId="77777777" w:rsidR="00DB14DB" w:rsidRPr="00796FAD" w:rsidRDefault="00DB14DB" w:rsidP="008D6B24">
    <w:pPr>
      <w:pStyle w:val="En-tte"/>
      <w:rPr>
        <w:sz w:val="16"/>
        <w:szCs w:val="16"/>
      </w:rPr>
    </w:pPr>
    <w:r w:rsidRPr="00796FAD">
      <w:rPr>
        <w:sz w:val="16"/>
        <w:szCs w:val="16"/>
      </w:rPr>
      <w:t>Ville de VIEUX-THANN</w:t>
    </w:r>
    <w:r w:rsidRPr="00796FAD">
      <w:rPr>
        <w:sz w:val="16"/>
        <w:szCs w:val="16"/>
      </w:rPr>
      <w:tab/>
    </w:r>
    <w:r w:rsidRPr="00796FAD">
      <w:rPr>
        <w:sz w:val="16"/>
        <w:szCs w:val="16"/>
      </w:rPr>
      <w:tab/>
      <w:t xml:space="preserve">PV du CM du </w:t>
    </w:r>
    <w:r>
      <w:rPr>
        <w:sz w:val="16"/>
        <w:szCs w:val="16"/>
      </w:rPr>
      <w:t>27</w:t>
    </w:r>
    <w:r w:rsidRPr="00796FAD">
      <w:rPr>
        <w:sz w:val="16"/>
        <w:szCs w:val="16"/>
      </w:rPr>
      <w:t>.0</w:t>
    </w:r>
    <w:r>
      <w:rPr>
        <w:sz w:val="16"/>
        <w:szCs w:val="16"/>
      </w:rPr>
      <w:t>9</w:t>
    </w:r>
    <w:r w:rsidRPr="00796FAD">
      <w:rPr>
        <w:sz w:val="16"/>
        <w:szCs w:val="16"/>
      </w:rPr>
      <w:t>.2017</w:t>
    </w:r>
  </w:p>
  <w:p w14:paraId="047D6887" w14:textId="77777777" w:rsidR="00DB14DB" w:rsidRDefault="00DB14D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A"/>
    <w:multiLevelType w:val="hybridMultilevel"/>
    <w:tmpl w:val="970AF2F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6D84067"/>
    <w:multiLevelType w:val="hybridMultilevel"/>
    <w:tmpl w:val="02721D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3C37A3"/>
    <w:multiLevelType w:val="hybridMultilevel"/>
    <w:tmpl w:val="5832E532"/>
    <w:lvl w:ilvl="0" w:tplc="2C90DDE4">
      <w:start w:val="13"/>
      <w:numFmt w:val="decimal"/>
      <w:lvlText w:val="%1."/>
      <w:lvlJc w:val="left"/>
      <w:pPr>
        <w:ind w:left="720" w:hanging="360"/>
      </w:pPr>
      <w:rPr>
        <w:rFonts w:asciiTheme="minorHAnsi" w:eastAsiaTheme="minorHAnsi" w:hAnsiTheme="minorHAnsi" w:cstheme="minorBidi"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752A9B"/>
    <w:multiLevelType w:val="hybridMultilevel"/>
    <w:tmpl w:val="46B60E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79706E"/>
    <w:multiLevelType w:val="hybridMultilevel"/>
    <w:tmpl w:val="7FC2B0DA"/>
    <w:lvl w:ilvl="0" w:tplc="B31CD17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F3678"/>
    <w:multiLevelType w:val="hybridMultilevel"/>
    <w:tmpl w:val="A34C061C"/>
    <w:lvl w:ilvl="0" w:tplc="040C0001">
      <w:start w:val="1"/>
      <w:numFmt w:val="bullet"/>
      <w:lvlText w:val=""/>
      <w:lvlJc w:val="left"/>
      <w:pPr>
        <w:ind w:left="898" w:hanging="360"/>
      </w:pPr>
      <w:rPr>
        <w:rFonts w:ascii="Symbol" w:hAnsi="Symbol" w:hint="default"/>
      </w:rPr>
    </w:lvl>
    <w:lvl w:ilvl="1" w:tplc="040C0003">
      <w:start w:val="1"/>
      <w:numFmt w:val="bullet"/>
      <w:lvlText w:val="o"/>
      <w:lvlJc w:val="left"/>
      <w:pPr>
        <w:ind w:left="1618" w:hanging="360"/>
      </w:pPr>
      <w:rPr>
        <w:rFonts w:ascii="Courier New" w:hAnsi="Courier New" w:cs="Courier New" w:hint="default"/>
      </w:rPr>
    </w:lvl>
    <w:lvl w:ilvl="2" w:tplc="040C0005">
      <w:start w:val="1"/>
      <w:numFmt w:val="bullet"/>
      <w:lvlText w:val=""/>
      <w:lvlJc w:val="left"/>
      <w:pPr>
        <w:ind w:left="2338" w:hanging="360"/>
      </w:pPr>
      <w:rPr>
        <w:rFonts w:ascii="Wingdings" w:hAnsi="Wingdings" w:hint="default"/>
      </w:rPr>
    </w:lvl>
    <w:lvl w:ilvl="3" w:tplc="040C0001">
      <w:start w:val="1"/>
      <w:numFmt w:val="bullet"/>
      <w:lvlText w:val=""/>
      <w:lvlJc w:val="left"/>
      <w:pPr>
        <w:ind w:left="3058" w:hanging="360"/>
      </w:pPr>
      <w:rPr>
        <w:rFonts w:ascii="Symbol" w:hAnsi="Symbol" w:hint="default"/>
      </w:rPr>
    </w:lvl>
    <w:lvl w:ilvl="4" w:tplc="040C0003">
      <w:start w:val="1"/>
      <w:numFmt w:val="bullet"/>
      <w:lvlText w:val="o"/>
      <w:lvlJc w:val="left"/>
      <w:pPr>
        <w:ind w:left="3778" w:hanging="360"/>
      </w:pPr>
      <w:rPr>
        <w:rFonts w:ascii="Courier New" w:hAnsi="Courier New" w:cs="Courier New" w:hint="default"/>
      </w:rPr>
    </w:lvl>
    <w:lvl w:ilvl="5" w:tplc="040C0005">
      <w:start w:val="1"/>
      <w:numFmt w:val="bullet"/>
      <w:lvlText w:val=""/>
      <w:lvlJc w:val="left"/>
      <w:pPr>
        <w:ind w:left="4498" w:hanging="360"/>
      </w:pPr>
      <w:rPr>
        <w:rFonts w:ascii="Wingdings" w:hAnsi="Wingdings" w:hint="default"/>
      </w:rPr>
    </w:lvl>
    <w:lvl w:ilvl="6" w:tplc="040C0001">
      <w:start w:val="1"/>
      <w:numFmt w:val="bullet"/>
      <w:lvlText w:val=""/>
      <w:lvlJc w:val="left"/>
      <w:pPr>
        <w:ind w:left="5218" w:hanging="360"/>
      </w:pPr>
      <w:rPr>
        <w:rFonts w:ascii="Symbol" w:hAnsi="Symbol" w:hint="default"/>
      </w:rPr>
    </w:lvl>
    <w:lvl w:ilvl="7" w:tplc="040C0003">
      <w:start w:val="1"/>
      <w:numFmt w:val="bullet"/>
      <w:lvlText w:val="o"/>
      <w:lvlJc w:val="left"/>
      <w:pPr>
        <w:ind w:left="5938" w:hanging="360"/>
      </w:pPr>
      <w:rPr>
        <w:rFonts w:ascii="Courier New" w:hAnsi="Courier New" w:cs="Courier New" w:hint="default"/>
      </w:rPr>
    </w:lvl>
    <w:lvl w:ilvl="8" w:tplc="040C0005">
      <w:start w:val="1"/>
      <w:numFmt w:val="bullet"/>
      <w:lvlText w:val=""/>
      <w:lvlJc w:val="left"/>
      <w:pPr>
        <w:ind w:left="6658" w:hanging="360"/>
      </w:pPr>
      <w:rPr>
        <w:rFonts w:ascii="Wingdings" w:hAnsi="Wingdings" w:hint="default"/>
      </w:rPr>
    </w:lvl>
  </w:abstractNum>
  <w:abstractNum w:abstractNumId="6" w15:restartNumberingAfterBreak="0">
    <w:nsid w:val="1375124A"/>
    <w:multiLevelType w:val="hybridMultilevel"/>
    <w:tmpl w:val="B9940920"/>
    <w:lvl w:ilvl="0" w:tplc="562096AC">
      <w:start w:val="1"/>
      <w:numFmt w:val="decimal"/>
      <w:lvlText w:val="%1."/>
      <w:lvlJc w:val="left"/>
      <w:pPr>
        <w:ind w:left="720" w:hanging="360"/>
      </w:pPr>
      <w:rPr>
        <w:rFonts w:asciiTheme="minorHAnsi" w:eastAsiaTheme="minorHAnsi" w:hAnsiTheme="minorHAnsi"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154B93"/>
    <w:multiLevelType w:val="hybridMultilevel"/>
    <w:tmpl w:val="1EC822A0"/>
    <w:lvl w:ilvl="0" w:tplc="0658CC0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572730"/>
    <w:multiLevelType w:val="hybridMultilevel"/>
    <w:tmpl w:val="DFD0E1C0"/>
    <w:lvl w:ilvl="0" w:tplc="DA94E2E4">
      <w:start w:val="24"/>
      <w:numFmt w:val="bullet"/>
      <w:lvlText w:val="-"/>
      <w:lvlJc w:val="left"/>
      <w:pPr>
        <w:ind w:left="720" w:hanging="360"/>
      </w:pPr>
      <w:rPr>
        <w:rFonts w:ascii="Calibri" w:eastAsiaTheme="minorEastAsia" w:hAnsi="Calibri"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875D1"/>
    <w:multiLevelType w:val="hybridMultilevel"/>
    <w:tmpl w:val="F20693CE"/>
    <w:lvl w:ilvl="0" w:tplc="86B43634">
      <w:numFmt w:val="bullet"/>
      <w:pStyle w:val="Paragraphedeliste"/>
      <w:lvlText w:val="-"/>
      <w:lvlJc w:val="left"/>
      <w:pPr>
        <w:ind w:left="1636"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E82367F"/>
    <w:multiLevelType w:val="hybridMultilevel"/>
    <w:tmpl w:val="AA90D504"/>
    <w:lvl w:ilvl="0" w:tplc="C7B4FA4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383F76"/>
    <w:multiLevelType w:val="hybridMultilevel"/>
    <w:tmpl w:val="690A39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600CF6"/>
    <w:multiLevelType w:val="hybridMultilevel"/>
    <w:tmpl w:val="97BC9048"/>
    <w:lvl w:ilvl="0" w:tplc="040C000B">
      <w:start w:val="1"/>
      <w:numFmt w:val="bullet"/>
      <w:lvlText w:val=""/>
      <w:lvlJc w:val="left"/>
      <w:pPr>
        <w:tabs>
          <w:tab w:val="num" w:pos="284"/>
        </w:tabs>
        <w:ind w:left="284" w:hanging="284"/>
      </w:pPr>
      <w:rPr>
        <w:rFonts w:ascii="Symbol" w:hAnsi="Symbol" w:cs="French Script MT" w:hint="default"/>
        <w:color w:val="auto"/>
      </w:rPr>
    </w:lvl>
    <w:lvl w:ilvl="1" w:tplc="C55AB022">
      <w:start w:val="1"/>
      <w:numFmt w:val="bullet"/>
      <w:lvlText w:val=""/>
      <w:lvlJc w:val="left"/>
      <w:pPr>
        <w:tabs>
          <w:tab w:val="num" w:pos="1440"/>
        </w:tabs>
        <w:ind w:left="1420" w:hanging="34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474D6"/>
    <w:multiLevelType w:val="hybridMultilevel"/>
    <w:tmpl w:val="C030A5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08C7655"/>
    <w:multiLevelType w:val="hybridMultilevel"/>
    <w:tmpl w:val="370407EC"/>
    <w:lvl w:ilvl="0" w:tplc="246CC272">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225A21"/>
    <w:multiLevelType w:val="hybridMultilevel"/>
    <w:tmpl w:val="0CB6F618"/>
    <w:lvl w:ilvl="0" w:tplc="0658CC0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4"/>
  </w:num>
  <w:num w:numId="6">
    <w:abstractNumId w:val="3"/>
  </w:num>
  <w:num w:numId="7">
    <w:abstractNumId w:val="8"/>
  </w:num>
  <w:num w:numId="8">
    <w:abstractNumId w:val="12"/>
  </w:num>
  <w:num w:numId="9">
    <w:abstractNumId w:val="7"/>
  </w:num>
  <w:num w:numId="10">
    <w:abstractNumId w:val="15"/>
  </w:num>
  <w:num w:numId="11">
    <w:abstractNumId w:val="14"/>
  </w:num>
  <w:num w:numId="12">
    <w:abstractNumId w:val="1"/>
  </w:num>
  <w:num w:numId="13">
    <w:abstractNumId w:val="11"/>
  </w:num>
  <w:num w:numId="14">
    <w:abstractNumId w:val="10"/>
  </w:num>
  <w:num w:numId="15">
    <w:abstractNumId w:val="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0D"/>
    <w:rsid w:val="0001390A"/>
    <w:rsid w:val="00020549"/>
    <w:rsid w:val="0005074A"/>
    <w:rsid w:val="000534BD"/>
    <w:rsid w:val="0006407F"/>
    <w:rsid w:val="00090EE0"/>
    <w:rsid w:val="000F4A27"/>
    <w:rsid w:val="00101AA3"/>
    <w:rsid w:val="0013271D"/>
    <w:rsid w:val="001A6D3C"/>
    <w:rsid w:val="001B6ACF"/>
    <w:rsid w:val="001E3CB4"/>
    <w:rsid w:val="0020170B"/>
    <w:rsid w:val="00203A76"/>
    <w:rsid w:val="002867BB"/>
    <w:rsid w:val="002A0C26"/>
    <w:rsid w:val="002E5C07"/>
    <w:rsid w:val="002F1FDD"/>
    <w:rsid w:val="0033550D"/>
    <w:rsid w:val="00376515"/>
    <w:rsid w:val="003B0586"/>
    <w:rsid w:val="003D1D56"/>
    <w:rsid w:val="003D2184"/>
    <w:rsid w:val="00420024"/>
    <w:rsid w:val="00433527"/>
    <w:rsid w:val="005B5531"/>
    <w:rsid w:val="0060316A"/>
    <w:rsid w:val="006745B7"/>
    <w:rsid w:val="007150F2"/>
    <w:rsid w:val="00757D49"/>
    <w:rsid w:val="0076591F"/>
    <w:rsid w:val="00772BD4"/>
    <w:rsid w:val="007A10D0"/>
    <w:rsid w:val="00816811"/>
    <w:rsid w:val="008342B2"/>
    <w:rsid w:val="00845DA5"/>
    <w:rsid w:val="00870787"/>
    <w:rsid w:val="00873069"/>
    <w:rsid w:val="008838C8"/>
    <w:rsid w:val="008B390C"/>
    <w:rsid w:val="008D6B24"/>
    <w:rsid w:val="008E03BA"/>
    <w:rsid w:val="008F720A"/>
    <w:rsid w:val="00902A48"/>
    <w:rsid w:val="00980291"/>
    <w:rsid w:val="009A467E"/>
    <w:rsid w:val="009B51E7"/>
    <w:rsid w:val="009C01B3"/>
    <w:rsid w:val="009D09BF"/>
    <w:rsid w:val="00A37AA9"/>
    <w:rsid w:val="00A6229E"/>
    <w:rsid w:val="00A71D6C"/>
    <w:rsid w:val="00A774F5"/>
    <w:rsid w:val="00A858D5"/>
    <w:rsid w:val="00B231DB"/>
    <w:rsid w:val="00B47E0B"/>
    <w:rsid w:val="00B811B6"/>
    <w:rsid w:val="00B92AD6"/>
    <w:rsid w:val="00BB4AC4"/>
    <w:rsid w:val="00BC62B3"/>
    <w:rsid w:val="00BE6B02"/>
    <w:rsid w:val="00C13652"/>
    <w:rsid w:val="00C308E6"/>
    <w:rsid w:val="00D02B87"/>
    <w:rsid w:val="00D06410"/>
    <w:rsid w:val="00D71415"/>
    <w:rsid w:val="00DB14DB"/>
    <w:rsid w:val="00DB1BF6"/>
    <w:rsid w:val="00DB6039"/>
    <w:rsid w:val="00DD58A4"/>
    <w:rsid w:val="00E8792F"/>
    <w:rsid w:val="00EE604D"/>
    <w:rsid w:val="00F5372B"/>
    <w:rsid w:val="00FA3B36"/>
    <w:rsid w:val="00FB759C"/>
    <w:rsid w:val="00FF4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9525"/>
  <w15:chartTrackingRefBased/>
  <w15:docId w15:val="{14FC6C8B-152D-4497-8536-5402F46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0D"/>
    <w:pPr>
      <w:spacing w:after="200" w:line="276" w:lineRule="auto"/>
    </w:pPr>
  </w:style>
  <w:style w:type="paragraph" w:styleId="Titre6">
    <w:name w:val="heading 6"/>
    <w:basedOn w:val="Normal"/>
    <w:next w:val="Normal"/>
    <w:link w:val="Titre6Car"/>
    <w:uiPriority w:val="9"/>
    <w:semiHidden/>
    <w:unhideWhenUsed/>
    <w:qFormat/>
    <w:rsid w:val="00FA3B3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33550D"/>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link w:val="ParagraphedelisteCar"/>
    <w:qFormat/>
    <w:rsid w:val="0033550D"/>
    <w:pPr>
      <w:numPr>
        <w:numId w:val="1"/>
      </w:numPr>
      <w:spacing w:after="0" w:line="288" w:lineRule="auto"/>
      <w:contextualSpacing/>
    </w:pPr>
    <w:rPr>
      <w:rFonts w:ascii="Arial" w:eastAsiaTheme="minorEastAsia" w:hAnsi="Arial"/>
      <w:sz w:val="20"/>
      <w:szCs w:val="24"/>
      <w:lang w:eastAsia="fr-FR"/>
    </w:rPr>
  </w:style>
  <w:style w:type="character" w:customStyle="1" w:styleId="ParagraphedelisteCar">
    <w:name w:val="Paragraphe de liste Car"/>
    <w:link w:val="Paragraphedeliste"/>
    <w:locked/>
    <w:rsid w:val="0033550D"/>
    <w:rPr>
      <w:rFonts w:ascii="Arial" w:eastAsiaTheme="minorEastAsia" w:hAnsi="Arial"/>
      <w:sz w:val="20"/>
      <w:szCs w:val="24"/>
      <w:lang w:eastAsia="fr-FR"/>
    </w:rPr>
  </w:style>
  <w:style w:type="paragraph" w:styleId="En-tte">
    <w:name w:val="header"/>
    <w:basedOn w:val="Normal"/>
    <w:link w:val="En-tteCar"/>
    <w:uiPriority w:val="99"/>
    <w:unhideWhenUsed/>
    <w:rsid w:val="008D6B24"/>
    <w:pPr>
      <w:tabs>
        <w:tab w:val="center" w:pos="4536"/>
        <w:tab w:val="right" w:pos="9072"/>
      </w:tabs>
      <w:spacing w:after="0" w:line="240" w:lineRule="auto"/>
    </w:pPr>
  </w:style>
  <w:style w:type="character" w:customStyle="1" w:styleId="En-tteCar">
    <w:name w:val="En-tête Car"/>
    <w:basedOn w:val="Policepardfaut"/>
    <w:link w:val="En-tte"/>
    <w:uiPriority w:val="99"/>
    <w:rsid w:val="008D6B24"/>
  </w:style>
  <w:style w:type="paragraph" w:styleId="Pieddepage">
    <w:name w:val="footer"/>
    <w:basedOn w:val="Normal"/>
    <w:link w:val="PieddepageCar"/>
    <w:uiPriority w:val="99"/>
    <w:unhideWhenUsed/>
    <w:rsid w:val="008D6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B24"/>
  </w:style>
  <w:style w:type="table" w:styleId="Grilledutableau">
    <w:name w:val="Table Grid"/>
    <w:basedOn w:val="TableauNormal"/>
    <w:uiPriority w:val="39"/>
    <w:rsid w:val="00EE604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04D"/>
    <w:pPr>
      <w:autoSpaceDE w:val="0"/>
      <w:autoSpaceDN w:val="0"/>
      <w:adjustRightInd w:val="0"/>
      <w:spacing w:after="0" w:line="240" w:lineRule="auto"/>
    </w:pPr>
    <w:rPr>
      <w:rFonts w:ascii="Arial" w:hAnsi="Arial" w:cs="Arial"/>
      <w:color w:val="000000"/>
      <w:sz w:val="24"/>
      <w:szCs w:val="24"/>
    </w:rPr>
  </w:style>
  <w:style w:type="character" w:customStyle="1" w:styleId="NormalCharacter">
    <w:name w:val="Normal Character"/>
    <w:rsid w:val="00376515"/>
    <w:rPr>
      <w:rFonts w:cs="Arial"/>
      <w:color w:val="000000"/>
      <w:sz w:val="24"/>
    </w:rPr>
  </w:style>
  <w:style w:type="paragraph" w:styleId="Textebrut">
    <w:name w:val="Plain Text"/>
    <w:basedOn w:val="Normal"/>
    <w:link w:val="TextebrutCar"/>
    <w:uiPriority w:val="99"/>
    <w:unhideWhenUsed/>
    <w:rsid w:val="00B231DB"/>
    <w:pPr>
      <w:spacing w:after="0" w:line="240" w:lineRule="auto"/>
    </w:pPr>
    <w:rPr>
      <w:rFonts w:ascii="Calibri" w:hAnsi="Calibri"/>
      <w:szCs w:val="21"/>
    </w:rPr>
  </w:style>
  <w:style w:type="character" w:customStyle="1" w:styleId="TextebrutCar">
    <w:name w:val="Texte brut Car"/>
    <w:basedOn w:val="Policepardfaut"/>
    <w:link w:val="Textebrut"/>
    <w:uiPriority w:val="99"/>
    <w:rsid w:val="00B231DB"/>
    <w:rPr>
      <w:rFonts w:ascii="Calibri" w:hAnsi="Calibri"/>
      <w:szCs w:val="21"/>
    </w:rPr>
  </w:style>
  <w:style w:type="character" w:styleId="Marquedecommentaire">
    <w:name w:val="annotation reference"/>
    <w:basedOn w:val="Policepardfaut"/>
    <w:uiPriority w:val="99"/>
    <w:semiHidden/>
    <w:unhideWhenUsed/>
    <w:rsid w:val="008342B2"/>
    <w:rPr>
      <w:sz w:val="16"/>
      <w:szCs w:val="16"/>
    </w:rPr>
  </w:style>
  <w:style w:type="paragraph" w:styleId="Commentaire">
    <w:name w:val="annotation text"/>
    <w:basedOn w:val="Normal"/>
    <w:link w:val="CommentaireCar"/>
    <w:uiPriority w:val="99"/>
    <w:semiHidden/>
    <w:unhideWhenUsed/>
    <w:rsid w:val="008342B2"/>
    <w:pPr>
      <w:spacing w:line="240" w:lineRule="auto"/>
    </w:pPr>
    <w:rPr>
      <w:sz w:val="20"/>
      <w:szCs w:val="20"/>
    </w:rPr>
  </w:style>
  <w:style w:type="character" w:customStyle="1" w:styleId="CommentaireCar">
    <w:name w:val="Commentaire Car"/>
    <w:basedOn w:val="Policepardfaut"/>
    <w:link w:val="Commentaire"/>
    <w:uiPriority w:val="99"/>
    <w:semiHidden/>
    <w:rsid w:val="008342B2"/>
    <w:rPr>
      <w:sz w:val="20"/>
      <w:szCs w:val="20"/>
    </w:rPr>
  </w:style>
  <w:style w:type="paragraph" w:styleId="Objetducommentaire">
    <w:name w:val="annotation subject"/>
    <w:basedOn w:val="Commentaire"/>
    <w:next w:val="Commentaire"/>
    <w:link w:val="ObjetducommentaireCar"/>
    <w:uiPriority w:val="99"/>
    <w:semiHidden/>
    <w:unhideWhenUsed/>
    <w:rsid w:val="008342B2"/>
    <w:rPr>
      <w:b/>
      <w:bCs/>
    </w:rPr>
  </w:style>
  <w:style w:type="character" w:customStyle="1" w:styleId="ObjetducommentaireCar">
    <w:name w:val="Objet du commentaire Car"/>
    <w:basedOn w:val="CommentaireCar"/>
    <w:link w:val="Objetducommentaire"/>
    <w:uiPriority w:val="99"/>
    <w:semiHidden/>
    <w:rsid w:val="008342B2"/>
    <w:rPr>
      <w:b/>
      <w:bCs/>
      <w:sz w:val="20"/>
      <w:szCs w:val="20"/>
    </w:rPr>
  </w:style>
  <w:style w:type="paragraph" w:styleId="Textedebulles">
    <w:name w:val="Balloon Text"/>
    <w:basedOn w:val="Normal"/>
    <w:link w:val="TextedebullesCar"/>
    <w:uiPriority w:val="99"/>
    <w:semiHidden/>
    <w:unhideWhenUsed/>
    <w:rsid w:val="00834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42B2"/>
    <w:rPr>
      <w:rFonts w:ascii="Segoe UI" w:hAnsi="Segoe UI" w:cs="Segoe UI"/>
      <w:sz w:val="18"/>
      <w:szCs w:val="18"/>
    </w:rPr>
  </w:style>
  <w:style w:type="character" w:customStyle="1" w:styleId="Titre6Car">
    <w:name w:val="Titre 6 Car"/>
    <w:basedOn w:val="Policepardfaut"/>
    <w:link w:val="Titre6"/>
    <w:uiPriority w:val="9"/>
    <w:semiHidden/>
    <w:rsid w:val="00FA3B36"/>
    <w:rPr>
      <w:rFonts w:asciiTheme="majorHAnsi" w:eastAsiaTheme="majorEastAsia" w:hAnsiTheme="majorHAnsi" w:cstheme="majorBidi"/>
      <w:i/>
      <w:iCs/>
      <w:color w:val="1F4D78" w:themeColor="accent1" w:themeShade="7F"/>
    </w:rPr>
  </w:style>
  <w:style w:type="paragraph" w:styleId="Titre">
    <w:name w:val="Title"/>
    <w:basedOn w:val="Normal"/>
    <w:link w:val="TitreCar"/>
    <w:qFormat/>
    <w:rsid w:val="00FA3B36"/>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FA3B36"/>
    <w:rPr>
      <w:rFonts w:ascii="Times New Roman" w:eastAsia="Times New Roman" w:hAnsi="Times New Roman" w:cs="Times New Roman"/>
      <w:b/>
      <w:bCs/>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1480-C6D4-47FD-BE92-F4D57B80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6336</Words>
  <Characters>34850</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EIDENSCHENCK</dc:creator>
  <cp:keywords/>
  <dc:description/>
  <cp:lastModifiedBy>Marion KOTLINSKI</cp:lastModifiedBy>
  <cp:revision>4</cp:revision>
  <dcterms:created xsi:type="dcterms:W3CDTF">2017-10-04T07:14:00Z</dcterms:created>
  <dcterms:modified xsi:type="dcterms:W3CDTF">2017-10-16T13:17:00Z</dcterms:modified>
</cp:coreProperties>
</file>